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95F" w:rsidRDefault="0026032C">
      <w:pPr>
        <w:pStyle w:val="Logo"/>
      </w:pPr>
      <w:r>
        <w:rPr>
          <w:rFonts w:ascii="Arial" w:hAnsi="Arial" w:cs="Arial"/>
          <w:noProof/>
          <w:color w:val="22BAE1"/>
          <w:sz w:val="20"/>
          <w:szCs w:val="20"/>
          <w:bdr w:val="none" w:sz="0" w:space="0" w:color="auto" w:frame="1"/>
          <w:shd w:val="clear" w:color="auto" w:fill="FFFFFF"/>
          <w:lang w:eastAsia="en-US"/>
        </w:rPr>
        <w:drawing>
          <wp:inline distT="0" distB="0" distL="0" distR="0">
            <wp:extent cx="2811780" cy="1531620"/>
            <wp:effectExtent l="0" t="0" r="7620" b="0"/>
            <wp:docPr id="2" name="Picture 2" descr="Fair Trade Towns International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air Trade Towns International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1780" cy="1531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495F" w:rsidRDefault="00A610C7">
      <w:pPr>
        <w:pStyle w:val="Tytu"/>
      </w:pPr>
      <w:r>
        <w:t>Fair trade towns reaches milestone</w:t>
      </w:r>
    </w:p>
    <w:p w:rsidR="00EA495F" w:rsidRDefault="00E60DB7">
      <w:pPr>
        <w:pStyle w:val="Podtytu"/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r>
        <w:t>2,000</w:t>
      </w:r>
      <w:r w:rsidR="00A610C7">
        <w:t xml:space="preserve"> Fair Trade Towns Span the Globe</w:t>
      </w:r>
    </w:p>
    <w:p w:rsidR="00EA495F" w:rsidRDefault="00CF6D50">
      <w:sdt>
        <w:sdtPr>
          <w:alias w:val="Date"/>
          <w:tag w:val=""/>
          <w:id w:val="-52010925"/>
          <w:placeholder>
            <w:docPart w:val="3ACE1AE85B024FB5973F7E79DD21ED84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7-10-02T00:00:00Z"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DE07B0">
            <w:t>October 2, 2017</w:t>
          </w:r>
        </w:sdtContent>
      </w:sdt>
    </w:p>
    <w:p w:rsidR="00A610C7" w:rsidRDefault="00133DF7">
      <w:r>
        <w:t>Fair Trade Towns, an international, grassroots campaign to build solidarity between consumers and producers, raise awareness of Fair Trade, and drive institutional commitment to Fair Trade products</w:t>
      </w:r>
      <w:r w:rsidR="005941A9">
        <w:t>,</w:t>
      </w:r>
      <w:r>
        <w:t xml:space="preserve"> </w:t>
      </w:r>
      <w:r w:rsidR="005941A9">
        <w:t xml:space="preserve">has </w:t>
      </w:r>
      <w:r>
        <w:t xml:space="preserve">reached a </w:t>
      </w:r>
      <w:r w:rsidR="005941A9">
        <w:t xml:space="preserve">major </w:t>
      </w:r>
      <w:r>
        <w:t>milestone as there are now over 2,000 Fair Trade Towns in 29 countries on 6 continents.</w:t>
      </w:r>
      <w:r w:rsidR="003F407F">
        <w:t xml:space="preserve"> Starting in </w:t>
      </w:r>
      <w:r w:rsidR="00FB4F0B">
        <w:t>2000</w:t>
      </w:r>
      <w:r>
        <w:t xml:space="preserve"> in Garstang, U.K</w:t>
      </w:r>
      <w:r w:rsidR="000669D9">
        <w:t xml:space="preserve">., the grassroots campaign </w:t>
      </w:r>
      <w:r>
        <w:t>swept across Europe in the early 2000’s and then grew</w:t>
      </w:r>
      <w:r w:rsidR="000669D9">
        <w:t xml:space="preserve"> to many other countries including Costa Rica, the U.S., Ghana, Canada, Japan, Australia, Brazil and many, many others.</w:t>
      </w:r>
      <w:r w:rsidR="00D04462">
        <w:t xml:space="preserve"> </w:t>
      </w:r>
      <w:r w:rsidR="007D4C40">
        <w:t>The most recent Fair Trade Towns were declared in Finland, Germany and Canada.</w:t>
      </w:r>
    </w:p>
    <w:p w:rsidR="004E4953" w:rsidRDefault="004E4953" w:rsidP="004E4953">
      <w:r w:rsidRPr="009B659F">
        <w:rPr>
          <w:i/>
          <w:color w:val="404040" w:themeColor="text1" w:themeTint="BF"/>
        </w:rPr>
        <w:t>“The Fair</w:t>
      </w:r>
      <w:r>
        <w:rPr>
          <w:i/>
          <w:color w:val="404040" w:themeColor="text1" w:themeTint="BF"/>
        </w:rPr>
        <w:t xml:space="preserve"> T</w:t>
      </w:r>
      <w:r w:rsidRPr="009B659F">
        <w:rPr>
          <w:i/>
          <w:color w:val="404040" w:themeColor="text1" w:themeTint="BF"/>
        </w:rPr>
        <w:t>rade Towns movement is vital, and is making a huge difference. It is a grassroots social movement and together with the producer forms the beating heart of changing the world trading system.”</w:t>
      </w:r>
      <w:r>
        <w:rPr>
          <w:i/>
          <w:color w:val="404040" w:themeColor="text1" w:themeTint="BF"/>
        </w:rPr>
        <w:t xml:space="preserve"> - </w:t>
      </w:r>
      <w:r w:rsidRPr="009B659F">
        <w:rPr>
          <w:i/>
          <w:color w:val="404040" w:themeColor="text1" w:themeTint="BF"/>
        </w:rPr>
        <w:t xml:space="preserve">Harriet Lamb, </w:t>
      </w:r>
      <w:r w:rsidR="00985141">
        <w:rPr>
          <w:i/>
          <w:color w:val="404040" w:themeColor="text1" w:themeTint="BF"/>
        </w:rPr>
        <w:t xml:space="preserve">Executive Director, Fairtrade Foundation </w:t>
      </w:r>
      <w:r w:rsidRPr="009B659F">
        <w:rPr>
          <w:i/>
          <w:color w:val="404040" w:themeColor="text1" w:themeTint="BF"/>
        </w:rPr>
        <w:t>2006</w:t>
      </w:r>
    </w:p>
    <w:p w:rsidR="000669D9" w:rsidRDefault="000669D9">
      <w:r>
        <w:t xml:space="preserve">Led by various organizations at the regional and national level, the Fair Trade Towns movement </w:t>
      </w:r>
      <w:r w:rsidR="00EA0D23">
        <w:t>recently</w:t>
      </w:r>
      <w:r>
        <w:t xml:space="preserve"> held its 11</w:t>
      </w:r>
      <w:r w:rsidRPr="000669D9">
        <w:rPr>
          <w:vertAlign w:val="superscript"/>
        </w:rPr>
        <w:t>th</w:t>
      </w:r>
      <w:r>
        <w:t xml:space="preserve"> annual international conference in Saarbrucken, Germany where a new tally was taken and the milestone recognized. The U.K. and Germany </w:t>
      </w:r>
      <w:r w:rsidR="004E4953">
        <w:t>are the countries with the most Fair Trade Towns</w:t>
      </w:r>
      <w:r w:rsidR="00EA0D23">
        <w:t xml:space="preserve"> -</w:t>
      </w:r>
      <w:r>
        <w:t xml:space="preserve"> 631 and 500 respectively.</w:t>
      </w:r>
      <w:r w:rsidR="00815938">
        <w:t xml:space="preserve"> In the last few years the movement has seen growth in </w:t>
      </w:r>
      <w:r w:rsidR="009A72ED">
        <w:t xml:space="preserve">new countries and regions </w:t>
      </w:r>
      <w:r w:rsidR="00815938">
        <w:t>with efforts in Ecuador</w:t>
      </w:r>
      <w:r w:rsidR="009A72ED">
        <w:t>,</w:t>
      </w:r>
      <w:r w:rsidR="00815938">
        <w:t xml:space="preserve"> </w:t>
      </w:r>
      <w:r w:rsidR="009A72ED">
        <w:t xml:space="preserve">Honduras, Lebanon, </w:t>
      </w:r>
      <w:r w:rsidR="00815938">
        <w:t xml:space="preserve">Cameroon, </w:t>
      </w:r>
      <w:r w:rsidR="009A72ED">
        <w:t>and</w:t>
      </w:r>
      <w:r w:rsidR="00815938">
        <w:t xml:space="preserve"> </w:t>
      </w:r>
      <w:r w:rsidR="00386008">
        <w:t>Switzerland</w:t>
      </w:r>
      <w:r w:rsidR="00815938">
        <w:t xml:space="preserve">. </w:t>
      </w:r>
      <w:r w:rsidR="0015281D">
        <w:t>The growth of the movement con</w:t>
      </w:r>
      <w:r w:rsidR="0078300F">
        <w:t xml:space="preserve">tinues to </w:t>
      </w:r>
      <w:r w:rsidR="003F407F">
        <w:t>escalate. I</w:t>
      </w:r>
      <w:r w:rsidR="0078300F">
        <w:t xml:space="preserve">t took 11 years to reach the first 1,000 Fair Trade Towns and just 6 more to reach the next 1,000. </w:t>
      </w:r>
      <w:r w:rsidR="001F5033">
        <w:t xml:space="preserve">With towns that have met the goals necessary to earn the title, </w:t>
      </w:r>
      <w:r w:rsidR="001F5033" w:rsidRPr="003F407F">
        <w:rPr>
          <w:i/>
        </w:rPr>
        <w:t>Fair Trade Town</w:t>
      </w:r>
      <w:r w:rsidR="001F5033">
        <w:t xml:space="preserve"> in 29 countries, and active efforts in </w:t>
      </w:r>
      <w:r w:rsidR="003F407F">
        <w:t>7 more</w:t>
      </w:r>
      <w:r w:rsidR="001F5033">
        <w:t>,</w:t>
      </w:r>
      <w:r w:rsidR="00815938">
        <w:t xml:space="preserve"> the Fair Trade Towns movement has</w:t>
      </w:r>
      <w:r w:rsidR="00590AA6">
        <w:t xml:space="preserve"> also</w:t>
      </w:r>
      <w:r w:rsidR="00815938">
        <w:t xml:space="preserve"> </w:t>
      </w:r>
      <w:r w:rsidR="009A72ED">
        <w:t>expanded to include</w:t>
      </w:r>
      <w:r w:rsidR="00815938">
        <w:t xml:space="preserve"> Fair Trade University, Fair Trade School and Fair Trade Places of Worship efforts</w:t>
      </w:r>
      <w:r w:rsidR="003F407F">
        <w:t>. These</w:t>
      </w:r>
      <w:r w:rsidR="00815938">
        <w:t xml:space="preserve"> collectively make up one of the largest international grassroots campaigns in the world.</w:t>
      </w:r>
    </w:p>
    <w:p w:rsidR="00AF0E09" w:rsidRPr="00EA0D23" w:rsidRDefault="00AF0E09" w:rsidP="00AF0E09">
      <w:pPr>
        <w:spacing w:before="100" w:beforeAutospacing="1" w:after="100" w:afterAutospacing="1"/>
        <w:rPr>
          <w:i/>
          <w:color w:val="808080" w:themeColor="background1" w:themeShade="80"/>
        </w:rPr>
      </w:pPr>
      <w:r w:rsidRPr="00EA0D23">
        <w:rPr>
          <w:i/>
          <w:color w:val="808080" w:themeColor="background1" w:themeShade="80"/>
        </w:rPr>
        <w:t xml:space="preserve">“It was a pleasure to participate in the </w:t>
      </w:r>
      <w:proofErr w:type="spellStart"/>
      <w:r w:rsidRPr="00EA0D23">
        <w:rPr>
          <w:i/>
          <w:color w:val="808080" w:themeColor="background1" w:themeShade="80"/>
        </w:rPr>
        <w:t>Saarbrücken</w:t>
      </w:r>
      <w:proofErr w:type="spellEnd"/>
      <w:r w:rsidRPr="00EA0D23">
        <w:rPr>
          <w:i/>
          <w:color w:val="808080" w:themeColor="background1" w:themeShade="80"/>
        </w:rPr>
        <w:t xml:space="preserve"> conference and meet so many different people from all over the world committed </w:t>
      </w:r>
      <w:r w:rsidR="00EA0D23">
        <w:rPr>
          <w:i/>
          <w:color w:val="808080" w:themeColor="background1" w:themeShade="80"/>
        </w:rPr>
        <w:t>to</w:t>
      </w:r>
      <w:r w:rsidRPr="00EA0D23">
        <w:rPr>
          <w:i/>
          <w:color w:val="808080" w:themeColor="background1" w:themeShade="80"/>
        </w:rPr>
        <w:t xml:space="preserve"> a better world, a more just</w:t>
      </w:r>
      <w:r w:rsidR="00EA0D23">
        <w:rPr>
          <w:i/>
          <w:color w:val="808080" w:themeColor="background1" w:themeShade="80"/>
        </w:rPr>
        <w:t>,</w:t>
      </w:r>
      <w:r w:rsidRPr="00EA0D23">
        <w:rPr>
          <w:i/>
          <w:color w:val="808080" w:themeColor="background1" w:themeShade="80"/>
        </w:rPr>
        <w:t xml:space="preserve"> and equitable world. People</w:t>
      </w:r>
      <w:r w:rsidR="00EA0D23">
        <w:rPr>
          <w:i/>
          <w:color w:val="808080" w:themeColor="background1" w:themeShade="80"/>
        </w:rPr>
        <w:t xml:space="preserve"> that work every day to defend F</w:t>
      </w:r>
      <w:r w:rsidRPr="00EA0D23">
        <w:rPr>
          <w:i/>
          <w:color w:val="808080" w:themeColor="background1" w:themeShade="80"/>
        </w:rPr>
        <w:t xml:space="preserve">air </w:t>
      </w:r>
      <w:r w:rsidR="00EA0D23">
        <w:rPr>
          <w:i/>
          <w:color w:val="808080" w:themeColor="background1" w:themeShade="80"/>
        </w:rPr>
        <w:t>T</w:t>
      </w:r>
      <w:r w:rsidRPr="00EA0D23">
        <w:rPr>
          <w:i/>
          <w:color w:val="808080" w:themeColor="background1" w:themeShade="80"/>
        </w:rPr>
        <w:t xml:space="preserve">rade and </w:t>
      </w:r>
      <w:r w:rsidR="00EA0D23">
        <w:rPr>
          <w:i/>
          <w:color w:val="808080" w:themeColor="background1" w:themeShade="80"/>
        </w:rPr>
        <w:t xml:space="preserve">a </w:t>
      </w:r>
      <w:r w:rsidRPr="00EA0D23">
        <w:rPr>
          <w:i/>
          <w:color w:val="808080" w:themeColor="background1" w:themeShade="80"/>
        </w:rPr>
        <w:t xml:space="preserve">decent life. The Fair Trade Towns campaign </w:t>
      </w:r>
      <w:r w:rsidR="00EA0D23">
        <w:rPr>
          <w:i/>
          <w:color w:val="808080" w:themeColor="background1" w:themeShade="80"/>
        </w:rPr>
        <w:t>now</w:t>
      </w:r>
      <w:r w:rsidRPr="00EA0D23">
        <w:rPr>
          <w:i/>
          <w:color w:val="808080" w:themeColor="background1" w:themeShade="80"/>
        </w:rPr>
        <w:t xml:space="preserve"> has more than two </w:t>
      </w:r>
      <w:r w:rsidRPr="00EA0D23">
        <w:rPr>
          <w:i/>
          <w:color w:val="808080" w:themeColor="background1" w:themeShade="80"/>
        </w:rPr>
        <w:lastRenderedPageBreak/>
        <w:t xml:space="preserve">thousand towns, thanks to the perseverance of consumers, activists, traders, producers, and volunteers, working for a common goal. We all walk together for dignity, leaving behind our differences”. </w:t>
      </w:r>
      <w:r w:rsidR="00EA0D23">
        <w:rPr>
          <w:i/>
          <w:color w:val="808080" w:themeColor="background1" w:themeShade="80"/>
        </w:rPr>
        <w:t xml:space="preserve">- </w:t>
      </w:r>
      <w:r w:rsidRPr="00EA0D23">
        <w:rPr>
          <w:i/>
          <w:color w:val="808080" w:themeColor="background1" w:themeShade="80"/>
        </w:rPr>
        <w:t xml:space="preserve">Rosa </w:t>
      </w:r>
      <w:proofErr w:type="spellStart"/>
      <w:r w:rsidRPr="00EA0D23">
        <w:rPr>
          <w:i/>
          <w:color w:val="808080" w:themeColor="background1" w:themeShade="80"/>
        </w:rPr>
        <w:t>Guamán</w:t>
      </w:r>
      <w:proofErr w:type="spellEnd"/>
      <w:r w:rsidRPr="00EA0D23">
        <w:rPr>
          <w:i/>
          <w:color w:val="808080" w:themeColor="background1" w:themeShade="80"/>
        </w:rPr>
        <w:t xml:space="preserve">, small-scale </w:t>
      </w:r>
      <w:r w:rsidR="00EA0D23" w:rsidRPr="00EA0D23">
        <w:rPr>
          <w:i/>
          <w:color w:val="808080" w:themeColor="background1" w:themeShade="80"/>
        </w:rPr>
        <w:t xml:space="preserve">fruits and herbs </w:t>
      </w:r>
      <w:r w:rsidRPr="00EA0D23">
        <w:rPr>
          <w:i/>
          <w:color w:val="808080" w:themeColor="background1" w:themeShade="80"/>
        </w:rPr>
        <w:t xml:space="preserve">producer, President of the Small Producers Symbol (SPP) and member of the Local </w:t>
      </w:r>
      <w:r w:rsidR="00EA0D23">
        <w:rPr>
          <w:i/>
          <w:color w:val="808080" w:themeColor="background1" w:themeShade="80"/>
        </w:rPr>
        <w:t xml:space="preserve">Fair Trade Town Committee in Riobamba, </w:t>
      </w:r>
      <w:r w:rsidRPr="00EA0D23">
        <w:rPr>
          <w:i/>
          <w:color w:val="808080" w:themeColor="background1" w:themeShade="80"/>
        </w:rPr>
        <w:t>Ecuador. </w:t>
      </w:r>
    </w:p>
    <w:p w:rsidR="004E4953" w:rsidRDefault="004E4953"/>
    <w:p w:rsidR="00EA495F" w:rsidRDefault="0076482B">
      <w:pPr>
        <w:jc w:val="center"/>
      </w:pPr>
      <w:r>
        <w:t># # #</w:t>
      </w:r>
    </w:p>
    <w:p w:rsidR="00EA495F" w:rsidRPr="00DC4C24" w:rsidRDefault="0076482B">
      <w:r w:rsidRPr="00DC4C24">
        <w:t xml:space="preserve">If you would like more information about this topic, please contact </w:t>
      </w:r>
      <w:r w:rsidR="00DC4C24" w:rsidRPr="00DC4C24">
        <w:t xml:space="preserve">your country coordinator or International Fair Trade Towns Steering Committee. The contact list is available on </w:t>
      </w:r>
      <w:hyperlink r:id="rId10" w:history="1">
        <w:r w:rsidR="00DC4C24" w:rsidRPr="003A095A">
          <w:rPr>
            <w:rStyle w:val="Hipercze"/>
          </w:rPr>
          <w:t>www.fairtradetowns.org</w:t>
        </w:r>
      </w:hyperlink>
      <w:r w:rsidR="00DC4C24">
        <w:t xml:space="preserve"> </w:t>
      </w:r>
      <w:bookmarkStart w:id="0" w:name="_GoBack"/>
      <w:bookmarkEnd w:id="0"/>
      <w:r w:rsidR="00DC4C24" w:rsidRPr="00DC4C24">
        <w:t>.</w:t>
      </w:r>
    </w:p>
    <w:sectPr w:rsidR="00EA495F" w:rsidRPr="00DC4C24">
      <w:footerReference w:type="defaul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6D50" w:rsidRDefault="00CF6D50">
      <w:pPr>
        <w:spacing w:after="0" w:line="240" w:lineRule="auto"/>
      </w:pPr>
      <w:r>
        <w:separator/>
      </w:r>
    </w:p>
    <w:p w:rsidR="00CF6D50" w:rsidRDefault="00CF6D50"/>
  </w:endnote>
  <w:endnote w:type="continuationSeparator" w:id="0">
    <w:p w:rsidR="00CF6D50" w:rsidRDefault="00CF6D50">
      <w:pPr>
        <w:spacing w:after="0" w:line="240" w:lineRule="auto"/>
      </w:pPr>
      <w:r>
        <w:continuationSeparator/>
      </w:r>
    </w:p>
    <w:p w:rsidR="00CF6D50" w:rsidRDefault="00CF6D5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95F" w:rsidRDefault="0076482B">
    <w:pPr>
      <w:pStyle w:val="Stopka"/>
    </w:pPr>
    <w:r>
      <w:t xml:space="preserve">Page | </w:t>
    </w:r>
    <w:r>
      <w:fldChar w:fldCharType="begin"/>
    </w:r>
    <w:r>
      <w:instrText xml:space="preserve"> PAGE   \* MERGEFORMAT </w:instrText>
    </w:r>
    <w:r>
      <w:fldChar w:fldCharType="separate"/>
    </w:r>
    <w:r w:rsidR="00DC4C24">
      <w:rPr>
        <w:noProof/>
      </w:rPr>
      <w:t>2</w:t>
    </w:r>
    <w:r>
      <w:fldChar w:fldCharType="end"/>
    </w:r>
  </w:p>
  <w:p w:rsidR="00EA495F" w:rsidRDefault="00EA495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6D50" w:rsidRDefault="00CF6D50">
      <w:pPr>
        <w:spacing w:after="0" w:line="240" w:lineRule="auto"/>
      </w:pPr>
      <w:r>
        <w:separator/>
      </w:r>
    </w:p>
    <w:p w:rsidR="00CF6D50" w:rsidRDefault="00CF6D50"/>
  </w:footnote>
  <w:footnote w:type="continuationSeparator" w:id="0">
    <w:p w:rsidR="00CF6D50" w:rsidRDefault="00CF6D50">
      <w:pPr>
        <w:spacing w:after="0" w:line="240" w:lineRule="auto"/>
      </w:pPr>
      <w:r>
        <w:continuationSeparator/>
      </w:r>
    </w:p>
    <w:p w:rsidR="00CF6D50" w:rsidRDefault="00CF6D5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C9F"/>
    <w:rsid w:val="000669D9"/>
    <w:rsid w:val="00133DF7"/>
    <w:rsid w:val="0015281D"/>
    <w:rsid w:val="001F5033"/>
    <w:rsid w:val="002423A8"/>
    <w:rsid w:val="0026032C"/>
    <w:rsid w:val="00386008"/>
    <w:rsid w:val="003F407F"/>
    <w:rsid w:val="004E4953"/>
    <w:rsid w:val="00590AA6"/>
    <w:rsid w:val="005941A9"/>
    <w:rsid w:val="006430AD"/>
    <w:rsid w:val="0076482B"/>
    <w:rsid w:val="0078300F"/>
    <w:rsid w:val="007D4C40"/>
    <w:rsid w:val="00815938"/>
    <w:rsid w:val="00985141"/>
    <w:rsid w:val="009A72ED"/>
    <w:rsid w:val="00A610C7"/>
    <w:rsid w:val="00AF0E09"/>
    <w:rsid w:val="00B16BCD"/>
    <w:rsid w:val="00CF6D50"/>
    <w:rsid w:val="00D04462"/>
    <w:rsid w:val="00D15C9F"/>
    <w:rsid w:val="00DC4C24"/>
    <w:rsid w:val="00DE07B0"/>
    <w:rsid w:val="00E60DB7"/>
    <w:rsid w:val="00EA0D23"/>
    <w:rsid w:val="00EA495F"/>
    <w:rsid w:val="00F00769"/>
    <w:rsid w:val="00FB4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FD51EE9"/>
  <w15:chartTrackingRefBased/>
  <w15:docId w15:val="{7E173581-1994-4561-897C-896EFB06B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36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uiPriority="29" w:qFormat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spacing w:after="0" w:line="240" w:lineRule="auto"/>
      <w:jc w:val="right"/>
      <w:outlineLvl w:val="0"/>
    </w:pPr>
    <w:rPr>
      <w:color w:val="4A66AC" w:themeColor="accent1"/>
      <w:sz w:val="28"/>
      <w:szCs w:val="28"/>
    </w:rPr>
  </w:style>
  <w:style w:type="paragraph" w:styleId="Nagwek2">
    <w:name w:val="heading 2"/>
    <w:basedOn w:val="Normalny"/>
    <w:next w:val="Normalny"/>
    <w:unhideWhenUsed/>
    <w:qFormat/>
    <w:pPr>
      <w:spacing w:before="2" w:after="0" w:line="240" w:lineRule="auto"/>
      <w:ind w:right="115"/>
      <w:jc w:val="right"/>
      <w:outlineLvl w:val="1"/>
    </w:pPr>
    <w:rPr>
      <w:rFonts w:asciiTheme="majorHAnsi" w:eastAsiaTheme="majorEastAsia" w:hAnsiTheme="majorHAnsi" w:cstheme="majorBidi"/>
      <w:i/>
      <w:iCs/>
      <w:color w:val="4A66AC" w:themeColor="accent1"/>
    </w:rPr>
  </w:style>
  <w:style w:type="paragraph" w:styleId="Nagwek3">
    <w:name w:val="heading 3"/>
    <w:basedOn w:val="Normalny"/>
    <w:next w:val="Normalny"/>
    <w:link w:val="Nagwek3Znak"/>
    <w:uiPriority w:val="9"/>
    <w:unhideWhenUsed/>
    <w:pPr>
      <w:keepNext/>
      <w:keepLines/>
      <w:spacing w:after="0" w:line="240" w:lineRule="auto"/>
      <w:contextualSpacing/>
      <w:jc w:val="right"/>
      <w:outlineLvl w:val="2"/>
    </w:pPr>
    <w:rPr>
      <w:rFonts w:asciiTheme="majorHAnsi" w:eastAsiaTheme="majorEastAsia" w:hAnsiTheme="majorHAnsi" w:cstheme="majorBidi"/>
      <w:color w:val="4A66AC" w:themeColor="accent1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unhideWhenUsed/>
    <w:pPr>
      <w:spacing w:after="0" w:line="240" w:lineRule="auto"/>
      <w:ind w:right="115"/>
      <w:jc w:val="right"/>
      <w:outlineLvl w:val="3"/>
    </w:pPr>
    <w:rPr>
      <w:b/>
      <w:bCs/>
      <w:i/>
      <w:iCs/>
      <w:color w:val="4A66AC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Siatkatabeli">
    <w:name w:val="Table Grid"/>
    <w:basedOn w:val="Standardowy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Pr>
      <w:color w:val="808080"/>
    </w:rPr>
  </w:style>
  <w:style w:type="paragraph" w:styleId="Tytu">
    <w:name w:val="Title"/>
    <w:basedOn w:val="Normalny"/>
    <w:next w:val="Normalny"/>
    <w:qFormat/>
    <w:pPr>
      <w:spacing w:before="600" w:after="0"/>
      <w:jc w:val="center"/>
      <w:outlineLvl w:val="0"/>
    </w:pPr>
    <w:rPr>
      <w:rFonts w:asciiTheme="majorHAnsi" w:eastAsiaTheme="majorEastAsia" w:hAnsiTheme="majorHAnsi" w:cstheme="majorBidi"/>
      <w:caps/>
      <w:color w:val="4A66AC" w:themeColor="accent1"/>
      <w:sz w:val="32"/>
      <w:szCs w:val="32"/>
    </w:rPr>
  </w:style>
  <w:style w:type="paragraph" w:styleId="Cytat">
    <w:name w:val="Quote"/>
    <w:basedOn w:val="Normalny"/>
    <w:next w:val="Normalny"/>
    <w:unhideWhenUsed/>
    <w:qFormat/>
    <w:pPr>
      <w:spacing w:before="200" w:after="160"/>
      <w:ind w:left="864" w:right="864"/>
    </w:pPr>
    <w:rPr>
      <w:i/>
      <w:iCs/>
      <w:color w:val="5A5A5A" w:themeColor="text1" w:themeTint="A5"/>
    </w:rPr>
  </w:style>
  <w:style w:type="paragraph" w:styleId="Nagwek">
    <w:name w:val="header"/>
    <w:basedOn w:val="Normalny"/>
    <w:link w:val="NagwekZnak"/>
    <w:uiPriority w:val="1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1"/>
  </w:style>
  <w:style w:type="paragraph" w:styleId="Stopka">
    <w:name w:val="footer"/>
    <w:basedOn w:val="Normalny"/>
    <w:link w:val="StopkaZnak"/>
    <w:uiPriority w:val="1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1"/>
  </w:style>
  <w:style w:type="character" w:customStyle="1" w:styleId="Nagwek3Znak">
    <w:name w:val="Nagłówek 3 Znak"/>
    <w:basedOn w:val="Domylnaczcionkaakapitu"/>
    <w:link w:val="Nagwek3"/>
    <w:uiPriority w:val="9"/>
    <w:rPr>
      <w:rFonts w:asciiTheme="majorHAnsi" w:eastAsiaTheme="majorEastAsia" w:hAnsiTheme="majorHAnsi" w:cstheme="majorBidi"/>
      <w:color w:val="4A66AC" w:themeColor="accent1"/>
      <w:sz w:val="28"/>
      <w:szCs w:val="28"/>
    </w:rPr>
  </w:style>
  <w:style w:type="paragraph" w:customStyle="1" w:styleId="Logo">
    <w:name w:val="Logo"/>
    <w:basedOn w:val="Normalny"/>
    <w:qFormat/>
    <w:pPr>
      <w:spacing w:after="800"/>
      <w:jc w:val="center"/>
    </w:pPr>
  </w:style>
  <w:style w:type="character" w:customStyle="1" w:styleId="Nagwek4Znak">
    <w:name w:val="Nagłówek 4 Znak"/>
    <w:basedOn w:val="Domylnaczcionkaakapitu"/>
    <w:link w:val="Nagwek4"/>
    <w:uiPriority w:val="9"/>
    <w:rPr>
      <w:b/>
      <w:bCs/>
      <w:i/>
      <w:iCs/>
      <w:color w:val="4A66AC" w:themeColor="accent1"/>
    </w:rPr>
  </w:style>
  <w:style w:type="paragraph" w:styleId="Podtytu">
    <w:name w:val="Subtitle"/>
    <w:basedOn w:val="Normalny"/>
    <w:next w:val="Normalny"/>
    <w:qFormat/>
    <w:pPr>
      <w:spacing w:before="160" w:after="480"/>
      <w:contextualSpacing/>
      <w:jc w:val="center"/>
      <w:outlineLvl w:val="1"/>
    </w:pPr>
    <w:rPr>
      <w:rFonts w:asciiTheme="majorHAnsi" w:eastAsiaTheme="majorEastAsia" w:hAnsiTheme="majorHAnsi" w:cstheme="majorBidi"/>
      <w:color w:val="4A66AC" w:themeColor="accent1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DC4C24"/>
    <w:rPr>
      <w:color w:val="9454C3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C4C2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913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irtradetowns.org/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fairtradetowns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gif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linsteadgoldsmith\AppData\Roaming\Microsoft\Templates\Press%20release%20(Elegant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ACE1AE85B024FB5973F7E79DD21ED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561DFE-F330-4FB2-A6DF-FA3070FC2673}"/>
      </w:docPartPr>
      <w:docPartBody>
        <w:p w:rsidR="007A7951" w:rsidRDefault="00C57DEC">
          <w:pPr>
            <w:pStyle w:val="3ACE1AE85B024FB5973F7E79DD21ED84"/>
          </w:pPr>
          <w:r>
            <w:rPr>
              <w:rStyle w:val="Tekstzastpczy"/>
            </w:rPr>
            <w:t>[Date]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58F"/>
    <w:rsid w:val="007A7951"/>
    <w:rsid w:val="00891892"/>
    <w:rsid w:val="00C3082E"/>
    <w:rsid w:val="00C57DEC"/>
    <w:rsid w:val="00E671B4"/>
    <w:rsid w:val="00F64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78CEA4D9C5F48BFAD829407EADCBA74">
    <w:name w:val="B78CEA4D9C5F48BFAD829407EADCBA74"/>
  </w:style>
  <w:style w:type="character" w:styleId="Tekstzastpczy">
    <w:name w:val="Placeholder Text"/>
    <w:basedOn w:val="Domylnaczcionkaakapitu"/>
    <w:uiPriority w:val="99"/>
    <w:semiHidden/>
    <w:rsid w:val="00E671B4"/>
    <w:rPr>
      <w:color w:val="808080"/>
    </w:rPr>
  </w:style>
  <w:style w:type="paragraph" w:customStyle="1" w:styleId="0883488306A14F2685B5D3D189884AB7">
    <w:name w:val="0883488306A14F2685B5D3D189884AB7"/>
  </w:style>
  <w:style w:type="paragraph" w:customStyle="1" w:styleId="39FAAC27869C48F5A7C4E49E138FA64F">
    <w:name w:val="39FAAC27869C48F5A7C4E49E138FA64F"/>
  </w:style>
  <w:style w:type="paragraph" w:customStyle="1" w:styleId="18DD27D8050C413B979E5B396FF4E474">
    <w:name w:val="18DD27D8050C413B979E5B396FF4E474"/>
  </w:style>
  <w:style w:type="paragraph" w:customStyle="1" w:styleId="30A178B5CF964FFCB29B33CD0662A47E">
    <w:name w:val="30A178B5CF964FFCB29B33CD0662A47E"/>
  </w:style>
  <w:style w:type="paragraph" w:customStyle="1" w:styleId="84E00CE27B46480B945E67F2281C26BF">
    <w:name w:val="84E00CE27B46480B945E67F2281C26BF"/>
  </w:style>
  <w:style w:type="paragraph" w:customStyle="1" w:styleId="EF0BCC8E1B184163847747D9C202946B">
    <w:name w:val="EF0BCC8E1B184163847747D9C202946B"/>
  </w:style>
  <w:style w:type="paragraph" w:customStyle="1" w:styleId="C3A3C91A35314F7C8E8A4A0B733E4E01">
    <w:name w:val="C3A3C91A35314F7C8E8A4A0B733E4E01"/>
  </w:style>
  <w:style w:type="paragraph" w:customStyle="1" w:styleId="4E5C6D4F86E9424796E247A2EBB7B984">
    <w:name w:val="4E5C6D4F86E9424796E247A2EBB7B984"/>
  </w:style>
  <w:style w:type="paragraph" w:customStyle="1" w:styleId="F8B024B2AC954E8DAF39E4BE2B175E5E">
    <w:name w:val="F8B024B2AC954E8DAF39E4BE2B175E5E"/>
  </w:style>
  <w:style w:type="paragraph" w:customStyle="1" w:styleId="3ACE1AE85B024FB5973F7E79DD21ED84">
    <w:name w:val="3ACE1AE85B024FB5973F7E79DD21ED84"/>
  </w:style>
  <w:style w:type="paragraph" w:customStyle="1" w:styleId="6C471927C06C4E34A12B41EEC2C9789F">
    <w:name w:val="6C471927C06C4E34A12B41EEC2C9789F"/>
  </w:style>
  <w:style w:type="paragraph" w:customStyle="1" w:styleId="85E376F150C045C0AE45832177725A1D">
    <w:name w:val="85E376F150C045C0AE45832177725A1D"/>
  </w:style>
  <w:style w:type="paragraph" w:customStyle="1" w:styleId="9014E82034A54A6DB224ED4C69286AE6">
    <w:name w:val="9014E82034A54A6DB224ED4C69286AE6"/>
  </w:style>
  <w:style w:type="paragraph" w:customStyle="1" w:styleId="11D4B442C0DA4BEEB365AAF5A4F24EA7">
    <w:name w:val="11D4B442C0DA4BEEB365AAF5A4F24EA7"/>
  </w:style>
  <w:style w:type="paragraph" w:customStyle="1" w:styleId="20F5F7DBA8D0422EA494BABB2CDCB33A">
    <w:name w:val="20F5F7DBA8D0422EA494BABB2CDCB33A"/>
  </w:style>
  <w:style w:type="paragraph" w:customStyle="1" w:styleId="6243224301D0415C8B75585BB6BCF95F">
    <w:name w:val="6243224301D0415C8B75585BB6BCF95F"/>
  </w:style>
  <w:style w:type="paragraph" w:customStyle="1" w:styleId="D77BA86C62CD4A579F3A9657093A25E4">
    <w:name w:val="D77BA86C62CD4A579F3A9657093A25E4"/>
    <w:rsid w:val="00F6458F"/>
  </w:style>
  <w:style w:type="paragraph" w:customStyle="1" w:styleId="866D3285633244DCA216E9FA3ADE29F4">
    <w:name w:val="866D3285633244DCA216E9FA3ADE29F4"/>
    <w:rsid w:val="00F6458F"/>
  </w:style>
  <w:style w:type="paragraph" w:customStyle="1" w:styleId="03C97713ACC442DBB04F0EE3A47CA152">
    <w:name w:val="03C97713ACC442DBB04F0EE3A47CA152"/>
    <w:rsid w:val="00F6458F"/>
  </w:style>
  <w:style w:type="paragraph" w:customStyle="1" w:styleId="970C2B5152FC489E912D828EF353FEEE">
    <w:name w:val="970C2B5152FC489E912D828EF353FEEE"/>
    <w:rsid w:val="00F6458F"/>
  </w:style>
  <w:style w:type="paragraph" w:customStyle="1" w:styleId="75D087FB87D444AF835FC3A2A5891C44">
    <w:name w:val="75D087FB87D444AF835FC3A2A5891C44"/>
    <w:rsid w:val="00E671B4"/>
    <w:rPr>
      <w:lang w:val="pl-PL" w:eastAsia="pl-P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lue Red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Calibri">
      <a:maj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2017-10-02T00:00:00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DA2923D-A04C-4EFC-A16D-9CC2165E3A8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 release (Elegant design)</Template>
  <TotalTime>2531</TotalTime>
  <Pages>1</Pages>
  <Words>415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>Tadeusz Makulski</cp:lastModifiedBy>
  <cp:revision>13</cp:revision>
  <dcterms:created xsi:type="dcterms:W3CDTF">2017-09-25T22:10:00Z</dcterms:created>
  <dcterms:modified xsi:type="dcterms:W3CDTF">2017-10-06T08:19:00Z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TC034630859991</vt:lpwstr>
  </property>
</Properties>
</file>