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4A" w:rsidRDefault="007C5FB5">
      <w:r>
        <w:rPr>
          <w:noProof/>
        </w:rPr>
        <w:drawing>
          <wp:inline distT="0" distB="0" distL="0" distR="0">
            <wp:extent cx="957494" cy="1160041"/>
            <wp:effectExtent l="0" t="0" r="0" b="0"/>
            <wp:docPr id="1" name="image1.pn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dessin&#10;&#10;Description générée automatiquement"/>
                    <pic:cNvPicPr preferRelativeResize="0"/>
                  </pic:nvPicPr>
                  <pic:blipFill>
                    <a:blip r:embed="rId7"/>
                    <a:srcRect/>
                    <a:stretch>
                      <a:fillRect/>
                    </a:stretch>
                  </pic:blipFill>
                  <pic:spPr>
                    <a:xfrm>
                      <a:off x="0" y="0"/>
                      <a:ext cx="957494" cy="1160041"/>
                    </a:xfrm>
                    <a:prstGeom prst="rect">
                      <a:avLst/>
                    </a:prstGeom>
                    <a:ln/>
                  </pic:spPr>
                </pic:pic>
              </a:graphicData>
            </a:graphic>
          </wp:inline>
        </w:drawing>
      </w:r>
    </w:p>
    <w:tbl>
      <w:tblPr>
        <w:tblStyle w:val="a"/>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3B2E4A">
        <w:tc>
          <w:tcPr>
            <w:tcW w:w="9056" w:type="dxa"/>
          </w:tcPr>
          <w:p w:rsidR="003B2E4A" w:rsidRDefault="007C5FB5">
            <w:pPr>
              <w:jc w:val="center"/>
              <w:rPr>
                <w:rFonts w:ascii="Arial" w:eastAsia="Arial" w:hAnsi="Arial" w:cs="Arial"/>
                <w:b/>
                <w:sz w:val="32"/>
                <w:szCs w:val="32"/>
              </w:rPr>
            </w:pPr>
            <w:r>
              <w:rPr>
                <w:rFonts w:ascii="Arial" w:eastAsia="Arial" w:hAnsi="Arial" w:cs="Arial"/>
                <w:b/>
                <w:sz w:val="32"/>
                <w:szCs w:val="32"/>
              </w:rPr>
              <w:t>Minutes of the WFTO-Europe</w:t>
            </w:r>
          </w:p>
          <w:p w:rsidR="003B2E4A" w:rsidRDefault="007C5FB5">
            <w:pPr>
              <w:jc w:val="center"/>
              <w:rPr>
                <w:rFonts w:ascii="Arial" w:eastAsia="Arial" w:hAnsi="Arial" w:cs="Arial"/>
                <w:b/>
                <w:sz w:val="32"/>
                <w:szCs w:val="32"/>
              </w:rPr>
            </w:pPr>
            <w:r>
              <w:rPr>
                <w:rFonts w:ascii="Arial" w:eastAsia="Arial" w:hAnsi="Arial" w:cs="Arial"/>
                <w:b/>
                <w:sz w:val="32"/>
                <w:szCs w:val="32"/>
              </w:rPr>
              <w:t>2020 Annual General Meeting (AGM)</w:t>
            </w:r>
          </w:p>
          <w:p w:rsidR="003B2E4A" w:rsidRDefault="003B2E4A">
            <w:pPr>
              <w:jc w:val="center"/>
              <w:rPr>
                <w:rFonts w:ascii="Arial" w:eastAsia="Arial" w:hAnsi="Arial" w:cs="Arial"/>
                <w:b/>
                <w:sz w:val="32"/>
                <w:szCs w:val="32"/>
              </w:rPr>
            </w:pPr>
          </w:p>
          <w:p w:rsidR="003B2E4A" w:rsidRDefault="007C5FB5">
            <w:pPr>
              <w:jc w:val="center"/>
            </w:pPr>
            <w:r>
              <w:t>23</w:t>
            </w:r>
            <w:r>
              <w:rPr>
                <w:vertAlign w:val="superscript"/>
              </w:rPr>
              <w:t>rd</w:t>
            </w:r>
            <w:r>
              <w:t xml:space="preserve"> June 2020, 10 am – 1 pm (CEST)</w:t>
            </w:r>
          </w:p>
          <w:p w:rsidR="003B2E4A" w:rsidRDefault="007C5FB5">
            <w:pPr>
              <w:jc w:val="center"/>
            </w:pPr>
            <w:r>
              <w:t>Online - Zoom</w:t>
            </w:r>
          </w:p>
        </w:tc>
      </w:tr>
    </w:tbl>
    <w:p w:rsidR="003B2E4A" w:rsidRDefault="003B2E4A"/>
    <w:p w:rsidR="003B2E4A" w:rsidRDefault="003B2E4A">
      <w:pPr>
        <w:jc w:val="both"/>
        <w:rPr>
          <w:rFonts w:ascii="Arial" w:eastAsia="Arial" w:hAnsi="Arial" w:cs="Arial"/>
          <w:color w:val="000000"/>
          <w:sz w:val="28"/>
          <w:szCs w:val="28"/>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rPr>
        <w:t>Introduction</w:t>
      </w:r>
    </w:p>
    <w:p w:rsidR="003B2E4A" w:rsidRDefault="003B2E4A">
      <w:pPr>
        <w:pBdr>
          <w:top w:val="nil"/>
          <w:left w:val="nil"/>
          <w:bottom w:val="nil"/>
          <w:right w:val="nil"/>
          <w:between w:val="nil"/>
        </w:pBdr>
        <w:jc w:val="both"/>
        <w:rPr>
          <w:rFonts w:ascii="Arial" w:eastAsia="Arial" w:hAnsi="Arial" w:cs="Arial"/>
        </w:rPr>
      </w:pPr>
    </w:p>
    <w:p w:rsidR="003B2E4A" w:rsidRDefault="007C5FB5">
      <w:pPr>
        <w:pBdr>
          <w:top w:val="nil"/>
          <w:left w:val="nil"/>
          <w:bottom w:val="nil"/>
          <w:right w:val="nil"/>
          <w:between w:val="nil"/>
        </w:pBdr>
        <w:jc w:val="both"/>
        <w:rPr>
          <w:rFonts w:ascii="Arial" w:eastAsia="Arial" w:hAnsi="Arial" w:cs="Arial"/>
        </w:rPr>
      </w:pPr>
      <w:r>
        <w:rPr>
          <w:rFonts w:ascii="Arial" w:eastAsia="Arial" w:hAnsi="Arial" w:cs="Arial"/>
        </w:rPr>
        <w:t>Welcoming speech</w:t>
      </w:r>
      <w:r>
        <w:rPr>
          <w:rFonts w:ascii="Arial" w:eastAsia="Arial" w:hAnsi="Arial" w:cs="Arial"/>
          <w:color w:val="000000"/>
        </w:rPr>
        <w:t xml:space="preserve"> by the President </w:t>
      </w:r>
      <w:proofErr w:type="spellStart"/>
      <w:r>
        <w:rPr>
          <w:rFonts w:ascii="Arial" w:eastAsia="Arial" w:hAnsi="Arial" w:cs="Arial"/>
          <w:color w:val="000000"/>
        </w:rPr>
        <w:t>Juanjo</w:t>
      </w:r>
      <w:proofErr w:type="spellEnd"/>
      <w:r>
        <w:rPr>
          <w:rFonts w:ascii="Arial" w:eastAsia="Arial" w:hAnsi="Arial" w:cs="Arial"/>
          <w:color w:val="000000"/>
        </w:rPr>
        <w:t xml:space="preserve"> </w:t>
      </w:r>
      <w:proofErr w:type="spellStart"/>
      <w:r>
        <w:rPr>
          <w:rFonts w:ascii="Arial" w:eastAsia="Arial" w:hAnsi="Arial" w:cs="Arial"/>
          <w:color w:val="000000"/>
        </w:rPr>
        <w:t>Martínez</w:t>
      </w:r>
      <w:proofErr w:type="spellEnd"/>
      <w:r>
        <w:rPr>
          <w:rFonts w:ascii="Arial" w:eastAsia="Arial" w:hAnsi="Arial" w:cs="Arial"/>
        </w:rPr>
        <w:t>.</w:t>
      </w:r>
    </w:p>
    <w:p w:rsidR="003B2E4A" w:rsidRDefault="003B2E4A">
      <w:pPr>
        <w:pBdr>
          <w:top w:val="nil"/>
          <w:left w:val="nil"/>
          <w:bottom w:val="nil"/>
          <w:right w:val="nil"/>
          <w:between w:val="nil"/>
        </w:pBdr>
        <w:jc w:val="both"/>
        <w:rPr>
          <w:rFonts w:ascii="Arial" w:eastAsia="Arial" w:hAnsi="Arial" w:cs="Arial"/>
        </w:rPr>
      </w:pPr>
    </w:p>
    <w:p w:rsidR="003B2E4A" w:rsidRDefault="007C5FB5">
      <w:pPr>
        <w:jc w:val="both"/>
        <w:rPr>
          <w:rFonts w:ascii="Arial" w:eastAsia="Arial" w:hAnsi="Arial" w:cs="Arial"/>
          <w:b/>
        </w:rPr>
      </w:pPr>
      <w:r>
        <w:rPr>
          <w:rFonts w:ascii="Arial" w:eastAsia="Arial" w:hAnsi="Arial" w:cs="Arial"/>
          <w:b/>
        </w:rPr>
        <w:t>Quorum: members present</w:t>
      </w:r>
      <w:r>
        <w:rPr>
          <w:rFonts w:ascii="Arial" w:eastAsia="Arial" w:hAnsi="Arial" w:cs="Arial"/>
          <w:b/>
        </w:rPr>
        <w:t xml:space="preserve"> or represented by proxy</w:t>
      </w:r>
    </w:p>
    <w:p w:rsidR="003B2E4A" w:rsidRDefault="003B2E4A">
      <w:pPr>
        <w:jc w:val="both"/>
        <w:rPr>
          <w:rFonts w:ascii="Arial" w:eastAsia="Arial" w:hAnsi="Arial" w:cs="Arial"/>
          <w:b/>
        </w:rPr>
      </w:pPr>
    </w:p>
    <w:p w:rsidR="003B2E4A" w:rsidRDefault="007C5FB5">
      <w:pPr>
        <w:jc w:val="both"/>
        <w:rPr>
          <w:rFonts w:ascii="Arial" w:eastAsia="Arial" w:hAnsi="Arial" w:cs="Arial"/>
        </w:rPr>
      </w:pPr>
      <w:r>
        <w:rPr>
          <w:rFonts w:ascii="Arial" w:eastAsia="Arial" w:hAnsi="Arial" w:cs="Arial"/>
        </w:rPr>
        <w:t xml:space="preserve">Out of 67 registered members, 40 were present or represented (29 present, and 11 represented by proxy). The quorum obligation was reached. </w:t>
      </w:r>
    </w:p>
    <w:p w:rsidR="003B2E4A" w:rsidRDefault="003B2E4A">
      <w:pPr>
        <w:jc w:val="both"/>
        <w:rPr>
          <w:rFonts w:ascii="Arial" w:eastAsia="Arial" w:hAnsi="Arial" w:cs="Arial"/>
        </w:rPr>
      </w:pPr>
    </w:p>
    <w:p w:rsidR="003B2E4A" w:rsidRDefault="007C5FB5">
      <w:pPr>
        <w:jc w:val="both"/>
        <w:rPr>
          <w:rFonts w:ascii="Arial" w:eastAsia="Arial" w:hAnsi="Arial" w:cs="Arial"/>
          <w:i/>
        </w:rPr>
      </w:pPr>
      <w:r>
        <w:rPr>
          <w:rFonts w:ascii="Arial" w:eastAsia="Arial" w:hAnsi="Arial" w:cs="Arial"/>
          <w:i/>
        </w:rPr>
        <w:t>Members present</w:t>
      </w:r>
    </w:p>
    <w:p w:rsidR="003B2E4A" w:rsidRDefault="003B2E4A">
      <w:pPr>
        <w:jc w:val="both"/>
        <w:rPr>
          <w:rFonts w:ascii="Arial" w:eastAsia="Arial" w:hAnsi="Arial" w:cs="Arial"/>
        </w:rPr>
      </w:pPr>
    </w:p>
    <w:p w:rsidR="003B2E4A" w:rsidRDefault="007C5FB5">
      <w:pPr>
        <w:jc w:val="both"/>
        <w:rPr>
          <w:rFonts w:ascii="Arial" w:eastAsia="Arial" w:hAnsi="Arial" w:cs="Arial"/>
        </w:rPr>
      </w:pPr>
      <w:proofErr w:type="spellStart"/>
      <w:r>
        <w:rPr>
          <w:rFonts w:ascii="Arial" w:eastAsia="Arial" w:hAnsi="Arial" w:cs="Arial"/>
        </w:rPr>
        <w:t>Fundacion</w:t>
      </w:r>
      <w:proofErr w:type="spellEnd"/>
      <w:r>
        <w:rPr>
          <w:rFonts w:ascii="Arial" w:eastAsia="Arial" w:hAnsi="Arial" w:cs="Arial"/>
        </w:rPr>
        <w:t xml:space="preserve"> </w:t>
      </w:r>
      <w:proofErr w:type="spellStart"/>
      <w:r>
        <w:rPr>
          <w:rFonts w:ascii="Arial" w:eastAsia="Arial" w:hAnsi="Arial" w:cs="Arial"/>
        </w:rPr>
        <w:t>Copade</w:t>
      </w:r>
      <w:proofErr w:type="spellEnd"/>
      <w:r>
        <w:rPr>
          <w:rFonts w:ascii="Arial" w:eastAsia="Arial" w:hAnsi="Arial" w:cs="Arial"/>
        </w:rPr>
        <w:t xml:space="preserve"> (Spain), EZA Fairer Handel GmbH (AT), </w:t>
      </w:r>
      <w:proofErr w:type="spellStart"/>
      <w:r>
        <w:rPr>
          <w:rFonts w:ascii="Arial" w:eastAsia="Arial" w:hAnsi="Arial" w:cs="Arial"/>
        </w:rPr>
        <w:t>Weltladen</w:t>
      </w:r>
      <w:proofErr w:type="spellEnd"/>
      <w:r>
        <w:rPr>
          <w:rFonts w:ascii="Arial" w:eastAsia="Arial" w:hAnsi="Arial" w:cs="Arial"/>
        </w:rPr>
        <w:t xml:space="preserve"> </w:t>
      </w:r>
      <w:proofErr w:type="spellStart"/>
      <w:r>
        <w:rPr>
          <w:rFonts w:ascii="Arial" w:eastAsia="Arial" w:hAnsi="Arial" w:cs="Arial"/>
        </w:rPr>
        <w:t>Dachverband</w:t>
      </w:r>
      <w:proofErr w:type="spellEnd"/>
      <w:r>
        <w:rPr>
          <w:rFonts w:ascii="Arial" w:eastAsia="Arial" w:hAnsi="Arial" w:cs="Arial"/>
        </w:rPr>
        <w:t xml:space="preserve"> </w:t>
      </w:r>
      <w:proofErr w:type="spellStart"/>
      <w:r>
        <w:rPr>
          <w:rFonts w:ascii="Arial" w:eastAsia="Arial" w:hAnsi="Arial" w:cs="Arial"/>
        </w:rPr>
        <w:t>e.V</w:t>
      </w:r>
      <w:proofErr w:type="spellEnd"/>
      <w:r>
        <w:rPr>
          <w:rFonts w:ascii="Arial" w:eastAsia="Arial" w:hAnsi="Arial" w:cs="Arial"/>
        </w:rPr>
        <w:t xml:space="preserve">. (DE), </w:t>
      </w:r>
      <w:proofErr w:type="spellStart"/>
      <w:r>
        <w:rPr>
          <w:rFonts w:ascii="Arial" w:eastAsia="Arial" w:hAnsi="Arial" w:cs="Arial"/>
        </w:rPr>
        <w:t>Coordinatoria</w:t>
      </w:r>
      <w:proofErr w:type="spellEnd"/>
      <w:r>
        <w:rPr>
          <w:rFonts w:ascii="Arial" w:eastAsia="Arial" w:hAnsi="Arial" w:cs="Arial"/>
        </w:rPr>
        <w:t xml:space="preserve"> </w:t>
      </w:r>
      <w:proofErr w:type="spellStart"/>
      <w:r>
        <w:rPr>
          <w:rFonts w:ascii="Arial" w:eastAsia="Arial" w:hAnsi="Arial" w:cs="Arial"/>
        </w:rPr>
        <w:t>Estatal</w:t>
      </w:r>
      <w:proofErr w:type="spellEnd"/>
      <w:r>
        <w:rPr>
          <w:rFonts w:ascii="Arial" w:eastAsia="Arial" w:hAnsi="Arial" w:cs="Arial"/>
        </w:rPr>
        <w:t xml:space="preserve"> de </w:t>
      </w:r>
      <w:proofErr w:type="spellStart"/>
      <w:r>
        <w:rPr>
          <w:rFonts w:ascii="Arial" w:eastAsia="Arial" w:hAnsi="Arial" w:cs="Arial"/>
        </w:rPr>
        <w:t>Comercio</w:t>
      </w:r>
      <w:proofErr w:type="spellEnd"/>
      <w:r>
        <w:rPr>
          <w:rFonts w:ascii="Arial" w:eastAsia="Arial" w:hAnsi="Arial" w:cs="Arial"/>
        </w:rPr>
        <w:t xml:space="preserve"> Justo - CECJ (ES), Greater Goods (UK), Scottish Fair Trade Forum (UK), </w:t>
      </w:r>
      <w:proofErr w:type="spellStart"/>
      <w:r>
        <w:rPr>
          <w:rFonts w:ascii="Arial" w:eastAsia="Arial" w:hAnsi="Arial" w:cs="Arial"/>
        </w:rPr>
        <w:t>Equo</w:t>
      </w:r>
      <w:proofErr w:type="spellEnd"/>
      <w:r>
        <w:rPr>
          <w:rFonts w:ascii="Arial" w:eastAsia="Arial" w:hAnsi="Arial" w:cs="Arial"/>
        </w:rPr>
        <w:t xml:space="preserve"> </w:t>
      </w:r>
      <w:proofErr w:type="spellStart"/>
      <w:r>
        <w:rPr>
          <w:rFonts w:ascii="Arial" w:eastAsia="Arial" w:hAnsi="Arial" w:cs="Arial"/>
        </w:rPr>
        <w:t>Garantito</w:t>
      </w:r>
      <w:proofErr w:type="spellEnd"/>
      <w:r>
        <w:rPr>
          <w:rFonts w:ascii="Arial" w:eastAsia="Arial" w:hAnsi="Arial" w:cs="Arial"/>
        </w:rPr>
        <w:t xml:space="preserve"> (IT), Shared interest Limited (UK), U-</w:t>
      </w:r>
      <w:proofErr w:type="spellStart"/>
      <w:r>
        <w:rPr>
          <w:rFonts w:ascii="Arial" w:eastAsia="Arial" w:hAnsi="Arial" w:cs="Arial"/>
        </w:rPr>
        <w:t>landsforeningen</w:t>
      </w:r>
      <w:proofErr w:type="spellEnd"/>
      <w:r>
        <w:rPr>
          <w:rFonts w:ascii="Arial" w:eastAsia="Arial" w:hAnsi="Arial" w:cs="Arial"/>
        </w:rPr>
        <w:t xml:space="preserve"> </w:t>
      </w:r>
      <w:proofErr w:type="spellStart"/>
      <w:r>
        <w:rPr>
          <w:rFonts w:ascii="Arial" w:eastAsia="Arial" w:hAnsi="Arial" w:cs="Arial"/>
        </w:rPr>
        <w:t>Sval</w:t>
      </w:r>
      <w:r>
        <w:rPr>
          <w:rFonts w:ascii="Arial" w:eastAsia="Arial" w:hAnsi="Arial" w:cs="Arial"/>
        </w:rPr>
        <w:t>erne</w:t>
      </w:r>
      <w:proofErr w:type="spellEnd"/>
      <w:r>
        <w:rPr>
          <w:rFonts w:ascii="Arial" w:eastAsia="Arial" w:hAnsi="Arial" w:cs="Arial"/>
        </w:rPr>
        <w:t xml:space="preserve"> (SE), The Polish Fair Trade Association - PFTA (PL), </w:t>
      </w:r>
      <w:proofErr w:type="spellStart"/>
      <w:r>
        <w:rPr>
          <w:rFonts w:ascii="Arial" w:eastAsia="Arial" w:hAnsi="Arial" w:cs="Arial"/>
        </w:rPr>
        <w:t>FairMail</w:t>
      </w:r>
      <w:proofErr w:type="spellEnd"/>
      <w:r>
        <w:rPr>
          <w:rFonts w:ascii="Arial" w:eastAsia="Arial" w:hAnsi="Arial" w:cs="Arial"/>
        </w:rPr>
        <w:t xml:space="preserve"> Cards GmbH (DE), The Belgian Fair Trade Federation (BE), CMC </w:t>
      </w:r>
      <w:proofErr w:type="spellStart"/>
      <w:r>
        <w:rPr>
          <w:rFonts w:ascii="Arial" w:eastAsia="Arial" w:hAnsi="Arial" w:cs="Arial"/>
        </w:rPr>
        <w:t>Malongo</w:t>
      </w:r>
      <w:proofErr w:type="spellEnd"/>
      <w:r>
        <w:rPr>
          <w:rFonts w:ascii="Arial" w:eastAsia="Arial" w:hAnsi="Arial" w:cs="Arial"/>
        </w:rPr>
        <w:t xml:space="preserve"> (FR), Les </w:t>
      </w:r>
      <w:proofErr w:type="spellStart"/>
      <w:r>
        <w:rPr>
          <w:rFonts w:ascii="Arial" w:eastAsia="Arial" w:hAnsi="Arial" w:cs="Arial"/>
        </w:rPr>
        <w:t>Jardins</w:t>
      </w:r>
      <w:proofErr w:type="spellEnd"/>
      <w:r>
        <w:rPr>
          <w:rFonts w:ascii="Arial" w:eastAsia="Arial" w:hAnsi="Arial" w:cs="Arial"/>
        </w:rPr>
        <w:t xml:space="preserve"> de </w:t>
      </w:r>
      <w:proofErr w:type="spellStart"/>
      <w:r>
        <w:rPr>
          <w:rFonts w:ascii="Arial" w:eastAsia="Arial" w:hAnsi="Arial" w:cs="Arial"/>
        </w:rPr>
        <w:t>Gaïa</w:t>
      </w:r>
      <w:proofErr w:type="spellEnd"/>
      <w:r>
        <w:rPr>
          <w:rFonts w:ascii="Arial" w:eastAsia="Arial" w:hAnsi="Arial" w:cs="Arial"/>
        </w:rPr>
        <w:t xml:space="preserve"> (FR), EFTA (NL), El Puente GmbH (DE), Fair Trade Scotland Limited (UK), Oxfam </w:t>
      </w:r>
      <w:proofErr w:type="spellStart"/>
      <w:r>
        <w:rPr>
          <w:rFonts w:ascii="Arial" w:eastAsia="Arial" w:hAnsi="Arial" w:cs="Arial"/>
        </w:rPr>
        <w:t>Magasins</w:t>
      </w:r>
      <w:proofErr w:type="spellEnd"/>
      <w:r>
        <w:rPr>
          <w:rFonts w:ascii="Arial" w:eastAsia="Arial" w:hAnsi="Arial" w:cs="Arial"/>
        </w:rPr>
        <w:t xml:space="preserve"> du Mond</w:t>
      </w:r>
      <w:r>
        <w:rPr>
          <w:rFonts w:ascii="Arial" w:eastAsia="Arial" w:hAnsi="Arial" w:cs="Arial"/>
        </w:rPr>
        <w:t xml:space="preserve">e (BE), The </w:t>
      </w:r>
      <w:proofErr w:type="spellStart"/>
      <w:r>
        <w:rPr>
          <w:rFonts w:ascii="Arial" w:eastAsia="Arial" w:hAnsi="Arial" w:cs="Arial"/>
        </w:rPr>
        <w:t>Organisation</w:t>
      </w:r>
      <w:proofErr w:type="spellEnd"/>
      <w:r>
        <w:rPr>
          <w:rFonts w:ascii="Arial" w:eastAsia="Arial" w:hAnsi="Arial" w:cs="Arial"/>
        </w:rPr>
        <w:t xml:space="preserve"> of Swedish Fair Trade Retailers (SE), Commerce </w:t>
      </w:r>
      <w:proofErr w:type="spellStart"/>
      <w:r>
        <w:rPr>
          <w:rFonts w:ascii="Arial" w:eastAsia="Arial" w:hAnsi="Arial" w:cs="Arial"/>
        </w:rPr>
        <w:t>Équitable</w:t>
      </w:r>
      <w:proofErr w:type="spellEnd"/>
      <w:r>
        <w:rPr>
          <w:rFonts w:ascii="Arial" w:eastAsia="Arial" w:hAnsi="Arial" w:cs="Arial"/>
        </w:rPr>
        <w:t xml:space="preserve"> France - CEF (FR), Oxfam </w:t>
      </w:r>
      <w:proofErr w:type="spellStart"/>
      <w:r>
        <w:rPr>
          <w:rFonts w:ascii="Arial" w:eastAsia="Arial" w:hAnsi="Arial" w:cs="Arial"/>
        </w:rPr>
        <w:t>Intermón</w:t>
      </w:r>
      <w:proofErr w:type="spellEnd"/>
      <w:r>
        <w:rPr>
          <w:rFonts w:ascii="Arial" w:eastAsia="Arial" w:hAnsi="Arial" w:cs="Arial"/>
        </w:rPr>
        <w:t xml:space="preserve"> (ES), </w:t>
      </w:r>
      <w:proofErr w:type="spellStart"/>
      <w:r>
        <w:rPr>
          <w:rFonts w:ascii="Arial" w:eastAsia="Arial" w:hAnsi="Arial" w:cs="Arial"/>
        </w:rPr>
        <w:t>Fédération</w:t>
      </w:r>
      <w:proofErr w:type="spellEnd"/>
      <w:r>
        <w:rPr>
          <w:rFonts w:ascii="Arial" w:eastAsia="Arial" w:hAnsi="Arial" w:cs="Arial"/>
        </w:rPr>
        <w:t xml:space="preserve"> Artisans du Monde (FR), </w:t>
      </w:r>
      <w:proofErr w:type="spellStart"/>
      <w:r>
        <w:rPr>
          <w:rFonts w:ascii="Arial" w:eastAsia="Arial" w:hAnsi="Arial" w:cs="Arial"/>
        </w:rPr>
        <w:t>Zotter</w:t>
      </w:r>
      <w:proofErr w:type="spellEnd"/>
      <w:r>
        <w:rPr>
          <w:rFonts w:ascii="Arial" w:eastAsia="Arial" w:hAnsi="Arial" w:cs="Arial"/>
        </w:rPr>
        <w:t xml:space="preserve"> </w:t>
      </w:r>
      <w:proofErr w:type="spellStart"/>
      <w:r>
        <w:rPr>
          <w:rFonts w:ascii="Arial" w:eastAsia="Arial" w:hAnsi="Arial" w:cs="Arial"/>
        </w:rPr>
        <w:t>Schokolade</w:t>
      </w:r>
      <w:proofErr w:type="spellEnd"/>
      <w:r>
        <w:rPr>
          <w:rFonts w:ascii="Arial" w:eastAsia="Arial" w:hAnsi="Arial" w:cs="Arial"/>
        </w:rPr>
        <w:t xml:space="preserve"> </w:t>
      </w:r>
      <w:proofErr w:type="spellStart"/>
      <w:r>
        <w:rPr>
          <w:rFonts w:ascii="Arial" w:eastAsia="Arial" w:hAnsi="Arial" w:cs="Arial"/>
        </w:rPr>
        <w:t>Manufaktur</w:t>
      </w:r>
      <w:proofErr w:type="spellEnd"/>
      <w:r>
        <w:rPr>
          <w:rFonts w:ascii="Arial" w:eastAsia="Arial" w:hAnsi="Arial" w:cs="Arial"/>
        </w:rPr>
        <w:t xml:space="preserve"> GmbH (AT), </w:t>
      </w:r>
      <w:proofErr w:type="spellStart"/>
      <w:r>
        <w:rPr>
          <w:rFonts w:ascii="Arial" w:eastAsia="Arial" w:hAnsi="Arial" w:cs="Arial"/>
        </w:rPr>
        <w:t>Gebana</w:t>
      </w:r>
      <w:proofErr w:type="spellEnd"/>
      <w:r>
        <w:rPr>
          <w:rFonts w:ascii="Arial" w:eastAsia="Arial" w:hAnsi="Arial" w:cs="Arial"/>
        </w:rPr>
        <w:t xml:space="preserve"> Ag (CH), Fair Band - </w:t>
      </w:r>
      <w:proofErr w:type="spellStart"/>
      <w:r>
        <w:rPr>
          <w:rFonts w:ascii="Arial" w:eastAsia="Arial" w:hAnsi="Arial" w:cs="Arial"/>
        </w:rPr>
        <w:t>Bundesverband</w:t>
      </w:r>
      <w:proofErr w:type="spellEnd"/>
      <w:r>
        <w:rPr>
          <w:rFonts w:ascii="Arial" w:eastAsia="Arial" w:hAnsi="Arial" w:cs="Arial"/>
        </w:rPr>
        <w:t xml:space="preserve"> </w:t>
      </w:r>
      <w:proofErr w:type="spellStart"/>
      <w:r>
        <w:rPr>
          <w:rFonts w:ascii="Arial" w:eastAsia="Arial" w:hAnsi="Arial" w:cs="Arial"/>
        </w:rPr>
        <w:t>für</w:t>
      </w:r>
      <w:proofErr w:type="spellEnd"/>
      <w:r>
        <w:rPr>
          <w:rFonts w:ascii="Arial" w:eastAsia="Arial" w:hAnsi="Arial" w:cs="Arial"/>
        </w:rPr>
        <w:t xml:space="preserve"> </w:t>
      </w:r>
      <w:proofErr w:type="spellStart"/>
      <w:r>
        <w:rPr>
          <w:rFonts w:ascii="Arial" w:eastAsia="Arial" w:hAnsi="Arial" w:cs="Arial"/>
        </w:rPr>
        <w:t>fairen</w:t>
      </w:r>
      <w:proofErr w:type="spellEnd"/>
      <w:r>
        <w:rPr>
          <w:rFonts w:ascii="Arial" w:eastAsia="Arial" w:hAnsi="Arial" w:cs="Arial"/>
        </w:rPr>
        <w:t xml:space="preserve"> Import</w:t>
      </w:r>
      <w:r>
        <w:rPr>
          <w:rFonts w:ascii="Arial" w:eastAsia="Arial" w:hAnsi="Arial" w:cs="Arial"/>
        </w:rPr>
        <w:t xml:space="preserve"> und </w:t>
      </w:r>
      <w:proofErr w:type="spellStart"/>
      <w:r>
        <w:rPr>
          <w:rFonts w:ascii="Arial" w:eastAsia="Arial" w:hAnsi="Arial" w:cs="Arial"/>
        </w:rPr>
        <w:t>Vertrieb</w:t>
      </w:r>
      <w:proofErr w:type="spellEnd"/>
      <w:r>
        <w:rPr>
          <w:rFonts w:ascii="Arial" w:eastAsia="Arial" w:hAnsi="Arial" w:cs="Arial"/>
        </w:rPr>
        <w:t xml:space="preserve"> </w:t>
      </w:r>
      <w:proofErr w:type="spellStart"/>
      <w:r>
        <w:rPr>
          <w:rFonts w:ascii="Arial" w:eastAsia="Arial" w:hAnsi="Arial" w:cs="Arial"/>
        </w:rPr>
        <w:t>e.V</w:t>
      </w:r>
      <w:proofErr w:type="spellEnd"/>
      <w:r>
        <w:rPr>
          <w:rFonts w:ascii="Arial" w:eastAsia="Arial" w:hAnsi="Arial" w:cs="Arial"/>
        </w:rPr>
        <w:t xml:space="preserve">. (DE), MYOMY (NL), </w:t>
      </w:r>
      <w:proofErr w:type="spellStart"/>
      <w:r>
        <w:rPr>
          <w:rFonts w:ascii="Arial" w:eastAsia="Arial" w:hAnsi="Arial" w:cs="Arial"/>
        </w:rPr>
        <w:t>Altromercato</w:t>
      </w:r>
      <w:proofErr w:type="spellEnd"/>
      <w:r>
        <w:rPr>
          <w:rFonts w:ascii="Arial" w:eastAsia="Arial" w:hAnsi="Arial" w:cs="Arial"/>
        </w:rPr>
        <w:t xml:space="preserve"> Impresa </w:t>
      </w:r>
      <w:proofErr w:type="spellStart"/>
      <w:r>
        <w:rPr>
          <w:rFonts w:ascii="Arial" w:eastAsia="Arial" w:hAnsi="Arial" w:cs="Arial"/>
        </w:rPr>
        <w:t>Sociale</w:t>
      </w:r>
      <w:proofErr w:type="spellEnd"/>
      <w:r>
        <w:rPr>
          <w:rFonts w:ascii="Arial" w:eastAsia="Arial" w:hAnsi="Arial" w:cs="Arial"/>
        </w:rPr>
        <w:t xml:space="preserve"> Soc. Coop. (IT), Traidcraft Exchange (UK), GEPA The Fair Trade Company (DE), </w:t>
      </w:r>
      <w:proofErr w:type="spellStart"/>
      <w:r>
        <w:rPr>
          <w:rFonts w:ascii="Arial" w:eastAsia="Arial" w:hAnsi="Arial" w:cs="Arial"/>
        </w:rPr>
        <w:t>Karethic</w:t>
      </w:r>
      <w:proofErr w:type="spellEnd"/>
      <w:r>
        <w:rPr>
          <w:rFonts w:ascii="Arial" w:eastAsia="Arial" w:hAnsi="Arial" w:cs="Arial"/>
        </w:rPr>
        <w:t xml:space="preserve"> (</w:t>
      </w:r>
      <w:proofErr w:type="spellStart"/>
      <w:r>
        <w:rPr>
          <w:rFonts w:ascii="Arial" w:eastAsia="Arial" w:hAnsi="Arial" w:cs="Arial"/>
        </w:rPr>
        <w:t>Terrethic</w:t>
      </w:r>
      <w:proofErr w:type="spellEnd"/>
      <w:r>
        <w:rPr>
          <w:rFonts w:ascii="Arial" w:eastAsia="Arial" w:hAnsi="Arial" w:cs="Arial"/>
        </w:rPr>
        <w:t>) (FR)</w:t>
      </w:r>
    </w:p>
    <w:p w:rsidR="003B2E4A" w:rsidRDefault="003B2E4A">
      <w:pPr>
        <w:jc w:val="both"/>
        <w:rPr>
          <w:rFonts w:ascii="Arial" w:eastAsia="Arial" w:hAnsi="Arial" w:cs="Arial"/>
        </w:rPr>
      </w:pPr>
    </w:p>
    <w:p w:rsidR="003B2E4A" w:rsidRDefault="007C5FB5">
      <w:pPr>
        <w:jc w:val="both"/>
        <w:rPr>
          <w:rFonts w:ascii="Arial" w:eastAsia="Arial" w:hAnsi="Arial" w:cs="Arial"/>
          <w:i/>
        </w:rPr>
      </w:pPr>
      <w:r>
        <w:rPr>
          <w:rFonts w:ascii="Arial" w:eastAsia="Arial" w:hAnsi="Arial" w:cs="Arial"/>
          <w:i/>
        </w:rPr>
        <w:t>Members represented by proxy</w:t>
      </w:r>
    </w:p>
    <w:p w:rsidR="003B2E4A" w:rsidRDefault="003B2E4A">
      <w:pPr>
        <w:jc w:val="both"/>
        <w:rPr>
          <w:rFonts w:ascii="Arial" w:eastAsia="Arial" w:hAnsi="Arial" w:cs="Arial"/>
        </w:rPr>
      </w:pPr>
    </w:p>
    <w:p w:rsidR="003B2E4A" w:rsidRDefault="007C5FB5">
      <w:pPr>
        <w:jc w:val="both"/>
        <w:rPr>
          <w:rFonts w:ascii="Arial" w:eastAsia="Arial" w:hAnsi="Arial" w:cs="Arial"/>
        </w:rPr>
      </w:pPr>
      <w:r>
        <w:rPr>
          <w:rFonts w:ascii="Arial" w:eastAsia="Arial" w:hAnsi="Arial" w:cs="Arial"/>
        </w:rPr>
        <w:t xml:space="preserve">Fairtrade Czech Republic and Slovakia (CZ), </w:t>
      </w:r>
      <w:proofErr w:type="spellStart"/>
      <w:r>
        <w:rPr>
          <w:rFonts w:ascii="Arial" w:eastAsia="Arial" w:hAnsi="Arial" w:cs="Arial"/>
        </w:rPr>
        <w:t>Arbeitsgemei</w:t>
      </w:r>
      <w:r>
        <w:rPr>
          <w:rFonts w:ascii="Arial" w:eastAsia="Arial" w:hAnsi="Arial" w:cs="Arial"/>
        </w:rPr>
        <w:t>nschaft</w:t>
      </w:r>
      <w:proofErr w:type="spellEnd"/>
      <w:r>
        <w:rPr>
          <w:rFonts w:ascii="Arial" w:eastAsia="Arial" w:hAnsi="Arial" w:cs="Arial"/>
        </w:rPr>
        <w:t xml:space="preserve"> </w:t>
      </w:r>
      <w:proofErr w:type="spellStart"/>
      <w:r>
        <w:rPr>
          <w:rFonts w:ascii="Arial" w:eastAsia="Arial" w:hAnsi="Arial" w:cs="Arial"/>
        </w:rPr>
        <w:t>zur</w:t>
      </w:r>
      <w:proofErr w:type="spellEnd"/>
      <w:r>
        <w:rPr>
          <w:rFonts w:ascii="Arial" w:eastAsia="Arial" w:hAnsi="Arial" w:cs="Arial"/>
        </w:rPr>
        <w:t xml:space="preserve"> </w:t>
      </w:r>
      <w:proofErr w:type="spellStart"/>
      <w:r>
        <w:rPr>
          <w:rFonts w:ascii="Arial" w:eastAsia="Arial" w:hAnsi="Arial" w:cs="Arial"/>
        </w:rPr>
        <w:t>Förderung</w:t>
      </w:r>
      <w:proofErr w:type="spellEnd"/>
      <w:r>
        <w:rPr>
          <w:rFonts w:ascii="Arial" w:eastAsia="Arial" w:hAnsi="Arial" w:cs="Arial"/>
        </w:rPr>
        <w:t xml:space="preserve"> der </w:t>
      </w:r>
      <w:proofErr w:type="spellStart"/>
      <w:r>
        <w:rPr>
          <w:rFonts w:ascii="Arial" w:eastAsia="Arial" w:hAnsi="Arial" w:cs="Arial"/>
        </w:rPr>
        <w:t>Weltläden</w:t>
      </w:r>
      <w:proofErr w:type="spellEnd"/>
      <w:r>
        <w:rPr>
          <w:rFonts w:ascii="Arial" w:eastAsia="Arial" w:hAnsi="Arial" w:cs="Arial"/>
        </w:rPr>
        <w:t xml:space="preserve"> - ARGE (AT), CTM </w:t>
      </w:r>
      <w:proofErr w:type="spellStart"/>
      <w:r>
        <w:rPr>
          <w:rFonts w:ascii="Arial" w:eastAsia="Arial" w:hAnsi="Arial" w:cs="Arial"/>
        </w:rPr>
        <w:t>Agrofair</w:t>
      </w:r>
      <w:proofErr w:type="spellEnd"/>
      <w:r>
        <w:rPr>
          <w:rFonts w:ascii="Arial" w:eastAsia="Arial" w:hAnsi="Arial" w:cs="Arial"/>
        </w:rPr>
        <w:t xml:space="preserve"> (IT), </w:t>
      </w:r>
      <w:proofErr w:type="spellStart"/>
      <w:r>
        <w:rPr>
          <w:rFonts w:ascii="Arial" w:eastAsia="Arial" w:hAnsi="Arial" w:cs="Arial"/>
        </w:rPr>
        <w:t>BHCrafts</w:t>
      </w:r>
      <w:proofErr w:type="spellEnd"/>
      <w:r>
        <w:rPr>
          <w:rFonts w:ascii="Arial" w:eastAsia="Arial" w:hAnsi="Arial" w:cs="Arial"/>
        </w:rPr>
        <w:t xml:space="preserve"> doo (BH), </w:t>
      </w:r>
      <w:proofErr w:type="spellStart"/>
      <w:r>
        <w:rPr>
          <w:rFonts w:ascii="Arial" w:eastAsia="Arial" w:hAnsi="Arial" w:cs="Arial"/>
        </w:rPr>
        <w:t>Chotanagpurgruppe</w:t>
      </w:r>
      <w:proofErr w:type="spellEnd"/>
      <w:r>
        <w:rPr>
          <w:rFonts w:ascii="Arial" w:eastAsia="Arial" w:hAnsi="Arial" w:cs="Arial"/>
        </w:rPr>
        <w:t xml:space="preserve"> - Faire </w:t>
      </w:r>
      <w:proofErr w:type="spellStart"/>
      <w:r>
        <w:rPr>
          <w:rFonts w:ascii="Arial" w:eastAsia="Arial" w:hAnsi="Arial" w:cs="Arial"/>
        </w:rPr>
        <w:t>Handelsgesellschaft</w:t>
      </w:r>
      <w:proofErr w:type="spellEnd"/>
      <w:r>
        <w:rPr>
          <w:rFonts w:ascii="Arial" w:eastAsia="Arial" w:hAnsi="Arial" w:cs="Arial"/>
        </w:rPr>
        <w:t xml:space="preserve"> </w:t>
      </w:r>
      <w:proofErr w:type="spellStart"/>
      <w:r>
        <w:rPr>
          <w:rFonts w:ascii="Arial" w:eastAsia="Arial" w:hAnsi="Arial" w:cs="Arial"/>
        </w:rPr>
        <w:t>mbh</w:t>
      </w:r>
      <w:proofErr w:type="spellEnd"/>
      <w:r>
        <w:rPr>
          <w:rFonts w:ascii="Arial" w:eastAsia="Arial" w:hAnsi="Arial" w:cs="Arial"/>
        </w:rPr>
        <w:t xml:space="preserve"> (DE), </w:t>
      </w:r>
      <w:proofErr w:type="spellStart"/>
      <w:r>
        <w:rPr>
          <w:rFonts w:ascii="Arial" w:eastAsia="Arial" w:hAnsi="Arial" w:cs="Arial"/>
        </w:rPr>
        <w:t>Ökotopia</w:t>
      </w:r>
      <w:proofErr w:type="spellEnd"/>
      <w:r>
        <w:rPr>
          <w:rFonts w:ascii="Arial" w:eastAsia="Arial" w:hAnsi="Arial" w:cs="Arial"/>
        </w:rPr>
        <w:t xml:space="preserve"> </w:t>
      </w:r>
      <w:proofErr w:type="spellStart"/>
      <w:r>
        <w:rPr>
          <w:rFonts w:ascii="Arial" w:eastAsia="Arial" w:hAnsi="Arial" w:cs="Arial"/>
        </w:rPr>
        <w:t>Handels</w:t>
      </w:r>
      <w:proofErr w:type="spellEnd"/>
      <w:r>
        <w:rPr>
          <w:rFonts w:ascii="Arial" w:eastAsia="Arial" w:hAnsi="Arial" w:cs="Arial"/>
        </w:rPr>
        <w:t xml:space="preserve"> und </w:t>
      </w:r>
      <w:proofErr w:type="spellStart"/>
      <w:r>
        <w:rPr>
          <w:rFonts w:ascii="Arial" w:eastAsia="Arial" w:hAnsi="Arial" w:cs="Arial"/>
        </w:rPr>
        <w:t>Verlagsgesellschaft</w:t>
      </w:r>
      <w:proofErr w:type="spellEnd"/>
      <w:r>
        <w:rPr>
          <w:rFonts w:ascii="Arial" w:eastAsia="Arial" w:hAnsi="Arial" w:cs="Arial"/>
        </w:rPr>
        <w:t xml:space="preserve"> (DE), </w:t>
      </w:r>
      <w:proofErr w:type="spellStart"/>
      <w:r>
        <w:rPr>
          <w:rFonts w:ascii="Arial" w:eastAsia="Arial" w:hAnsi="Arial" w:cs="Arial"/>
        </w:rPr>
        <w:t>Ecoffins</w:t>
      </w:r>
      <w:proofErr w:type="spellEnd"/>
      <w:r>
        <w:rPr>
          <w:rFonts w:ascii="Arial" w:eastAsia="Arial" w:hAnsi="Arial" w:cs="Arial"/>
        </w:rPr>
        <w:t xml:space="preserve"> (UK), IDEAS - </w:t>
      </w:r>
      <w:proofErr w:type="spellStart"/>
      <w:r>
        <w:rPr>
          <w:rFonts w:ascii="Arial" w:eastAsia="Arial" w:hAnsi="Arial" w:cs="Arial"/>
        </w:rPr>
        <w:t>Iniciativas</w:t>
      </w:r>
      <w:proofErr w:type="spellEnd"/>
      <w:r>
        <w:rPr>
          <w:rFonts w:ascii="Arial" w:eastAsia="Arial" w:hAnsi="Arial" w:cs="Arial"/>
        </w:rPr>
        <w:t xml:space="preserve"> de </w:t>
      </w:r>
      <w:proofErr w:type="spellStart"/>
      <w:r>
        <w:rPr>
          <w:rFonts w:ascii="Arial" w:eastAsia="Arial" w:hAnsi="Arial" w:cs="Arial"/>
        </w:rPr>
        <w:t>Economía</w:t>
      </w:r>
      <w:proofErr w:type="spellEnd"/>
      <w:r>
        <w:rPr>
          <w:rFonts w:ascii="Arial" w:eastAsia="Arial" w:hAnsi="Arial" w:cs="Arial"/>
        </w:rPr>
        <w:t xml:space="preserve"> </w:t>
      </w:r>
      <w:proofErr w:type="spellStart"/>
      <w:r>
        <w:rPr>
          <w:rFonts w:ascii="Arial" w:eastAsia="Arial" w:hAnsi="Arial" w:cs="Arial"/>
        </w:rPr>
        <w:t>Alternativa</w:t>
      </w:r>
      <w:proofErr w:type="spellEnd"/>
      <w:r>
        <w:rPr>
          <w:rFonts w:ascii="Arial" w:eastAsia="Arial" w:hAnsi="Arial" w:cs="Arial"/>
        </w:rPr>
        <w:t xml:space="preserve"> y </w:t>
      </w:r>
      <w:proofErr w:type="spellStart"/>
      <w:r>
        <w:rPr>
          <w:rFonts w:ascii="Arial" w:eastAsia="Arial" w:hAnsi="Arial" w:cs="Arial"/>
        </w:rPr>
        <w:t>Solid</w:t>
      </w:r>
      <w:r>
        <w:rPr>
          <w:rFonts w:ascii="Arial" w:eastAsia="Arial" w:hAnsi="Arial" w:cs="Arial"/>
        </w:rPr>
        <w:t>aria</w:t>
      </w:r>
      <w:proofErr w:type="spellEnd"/>
      <w:r>
        <w:rPr>
          <w:rFonts w:ascii="Arial" w:eastAsia="Arial" w:hAnsi="Arial" w:cs="Arial"/>
        </w:rPr>
        <w:t xml:space="preserve"> (ES), Traidcraft Plc (UK), British Association of Fair Trade Shops - BAFTS (UK), Forum Fairer Handel e. V. (DE)</w:t>
      </w:r>
    </w:p>
    <w:p w:rsidR="003B2E4A" w:rsidRDefault="003B2E4A">
      <w:pPr>
        <w:jc w:val="both"/>
        <w:rPr>
          <w:rFonts w:ascii="Arial" w:eastAsia="Arial" w:hAnsi="Arial" w:cs="Arial"/>
        </w:rPr>
      </w:pPr>
    </w:p>
    <w:p w:rsidR="003B2E4A" w:rsidRDefault="007C5FB5">
      <w:pPr>
        <w:jc w:val="both"/>
        <w:rPr>
          <w:rFonts w:ascii="Arial" w:eastAsia="Arial" w:hAnsi="Arial" w:cs="Arial"/>
          <w:i/>
        </w:rPr>
      </w:pPr>
      <w:r>
        <w:rPr>
          <w:rFonts w:ascii="Arial" w:eastAsia="Arial" w:hAnsi="Arial" w:cs="Arial"/>
          <w:i/>
        </w:rPr>
        <w:t>Non-voting members</w:t>
      </w:r>
    </w:p>
    <w:p w:rsidR="003B2E4A" w:rsidRDefault="003B2E4A">
      <w:pPr>
        <w:jc w:val="both"/>
        <w:rPr>
          <w:rFonts w:ascii="Arial" w:eastAsia="Arial" w:hAnsi="Arial" w:cs="Arial"/>
        </w:rPr>
      </w:pPr>
    </w:p>
    <w:p w:rsidR="003B2E4A" w:rsidRDefault="007C5FB5">
      <w:pPr>
        <w:jc w:val="both"/>
        <w:rPr>
          <w:rFonts w:ascii="Arial" w:eastAsia="Arial" w:hAnsi="Arial" w:cs="Arial"/>
        </w:rPr>
      </w:pPr>
      <w:proofErr w:type="spellStart"/>
      <w:r>
        <w:rPr>
          <w:rFonts w:ascii="Arial" w:eastAsia="Arial" w:hAnsi="Arial" w:cs="Arial"/>
        </w:rPr>
        <w:lastRenderedPageBreak/>
        <w:t>Fundacion</w:t>
      </w:r>
      <w:proofErr w:type="spellEnd"/>
      <w:r>
        <w:rPr>
          <w:rFonts w:ascii="Arial" w:eastAsia="Arial" w:hAnsi="Arial" w:cs="Arial"/>
        </w:rPr>
        <w:t xml:space="preserve"> Isabel Martin (ES), Oxfam </w:t>
      </w:r>
      <w:proofErr w:type="spellStart"/>
      <w:r>
        <w:rPr>
          <w:rFonts w:ascii="Arial" w:eastAsia="Arial" w:hAnsi="Arial" w:cs="Arial"/>
        </w:rPr>
        <w:t>wereldwinkels</w:t>
      </w:r>
      <w:proofErr w:type="spellEnd"/>
      <w:r>
        <w:rPr>
          <w:rFonts w:ascii="Arial" w:eastAsia="Arial" w:hAnsi="Arial" w:cs="Arial"/>
        </w:rPr>
        <w:t xml:space="preserve"> (BE), </w:t>
      </w:r>
      <w:proofErr w:type="spellStart"/>
      <w:r>
        <w:rPr>
          <w:rFonts w:ascii="Arial" w:eastAsia="Arial" w:hAnsi="Arial" w:cs="Arial"/>
        </w:rPr>
        <w:t>Fundación</w:t>
      </w:r>
      <w:proofErr w:type="spellEnd"/>
      <w:r>
        <w:rPr>
          <w:rFonts w:ascii="Arial" w:eastAsia="Arial" w:hAnsi="Arial" w:cs="Arial"/>
        </w:rPr>
        <w:t xml:space="preserve"> </w:t>
      </w:r>
      <w:proofErr w:type="spellStart"/>
      <w:r>
        <w:rPr>
          <w:rFonts w:ascii="Arial" w:eastAsia="Arial" w:hAnsi="Arial" w:cs="Arial"/>
        </w:rPr>
        <w:t>Adsis</w:t>
      </w:r>
      <w:proofErr w:type="spellEnd"/>
      <w:r>
        <w:rPr>
          <w:rFonts w:ascii="Arial" w:eastAsia="Arial" w:hAnsi="Arial" w:cs="Arial"/>
        </w:rPr>
        <w:t xml:space="preserve"> - </w:t>
      </w:r>
      <w:proofErr w:type="spellStart"/>
      <w:r>
        <w:rPr>
          <w:rFonts w:ascii="Arial" w:eastAsia="Arial" w:hAnsi="Arial" w:cs="Arial"/>
        </w:rPr>
        <w:t>Equimercado</w:t>
      </w:r>
      <w:proofErr w:type="spellEnd"/>
      <w:r>
        <w:rPr>
          <w:rFonts w:ascii="Arial" w:eastAsia="Arial" w:hAnsi="Arial" w:cs="Arial"/>
        </w:rPr>
        <w:t xml:space="preserve"> (IT), Just Trading Scotland (UK)</w:t>
      </w:r>
      <w:r>
        <w:rPr>
          <w:rFonts w:ascii="Arial" w:eastAsia="Arial" w:hAnsi="Arial" w:cs="Arial"/>
        </w:rPr>
        <w:t xml:space="preserve">, </w:t>
      </w:r>
      <w:proofErr w:type="spellStart"/>
      <w:r>
        <w:rPr>
          <w:rFonts w:ascii="Arial" w:eastAsia="Arial" w:hAnsi="Arial" w:cs="Arial"/>
        </w:rPr>
        <w:t>Szczyptaswiata</w:t>
      </w:r>
      <w:proofErr w:type="spellEnd"/>
      <w:r>
        <w:rPr>
          <w:rFonts w:ascii="Arial" w:eastAsia="Arial" w:hAnsi="Arial" w:cs="Arial"/>
        </w:rPr>
        <w:t xml:space="preserve"> </w:t>
      </w:r>
      <w:proofErr w:type="spellStart"/>
      <w:r>
        <w:rPr>
          <w:rFonts w:ascii="Arial" w:eastAsia="Arial" w:hAnsi="Arial" w:cs="Arial"/>
        </w:rPr>
        <w:t>Świata</w:t>
      </w:r>
      <w:proofErr w:type="spellEnd"/>
      <w:r>
        <w:rPr>
          <w:rFonts w:ascii="Arial" w:eastAsia="Arial" w:hAnsi="Arial" w:cs="Arial"/>
        </w:rPr>
        <w:t xml:space="preserve"> (PL)</w:t>
      </w:r>
    </w:p>
    <w:p w:rsidR="003B2E4A" w:rsidRDefault="003B2E4A">
      <w:pPr>
        <w:jc w:val="both"/>
        <w:rPr>
          <w:rFonts w:ascii="Arial" w:eastAsia="Arial" w:hAnsi="Arial" w:cs="Arial"/>
        </w:rPr>
      </w:pPr>
    </w:p>
    <w:p w:rsidR="003B2E4A" w:rsidRDefault="007C5FB5">
      <w:pPr>
        <w:jc w:val="both"/>
        <w:rPr>
          <w:rFonts w:ascii="Arial" w:eastAsia="Arial" w:hAnsi="Arial" w:cs="Arial"/>
          <w:i/>
        </w:rPr>
      </w:pPr>
      <w:r>
        <w:rPr>
          <w:rFonts w:ascii="Arial" w:eastAsia="Arial" w:hAnsi="Arial" w:cs="Arial"/>
          <w:i/>
        </w:rPr>
        <w:t>Others</w:t>
      </w:r>
    </w:p>
    <w:p w:rsidR="003B2E4A" w:rsidRDefault="003B2E4A">
      <w:pPr>
        <w:jc w:val="both"/>
        <w:rPr>
          <w:rFonts w:ascii="Arial" w:eastAsia="Arial" w:hAnsi="Arial" w:cs="Arial"/>
        </w:rPr>
      </w:pPr>
    </w:p>
    <w:p w:rsidR="003B2E4A" w:rsidRDefault="007C5FB5">
      <w:pPr>
        <w:jc w:val="both"/>
        <w:rPr>
          <w:rFonts w:ascii="Arial" w:eastAsia="Arial" w:hAnsi="Arial" w:cs="Arial"/>
        </w:rPr>
      </w:pPr>
      <w:proofErr w:type="spellStart"/>
      <w:r>
        <w:rPr>
          <w:rFonts w:ascii="Arial" w:eastAsia="Arial" w:hAnsi="Arial" w:cs="Arial"/>
        </w:rPr>
        <w:t>Erinch</w:t>
      </w:r>
      <w:proofErr w:type="spellEnd"/>
      <w:r>
        <w:rPr>
          <w:rFonts w:ascii="Arial" w:eastAsia="Arial" w:hAnsi="Arial" w:cs="Arial"/>
        </w:rPr>
        <w:t xml:space="preserve"> </w:t>
      </w:r>
      <w:proofErr w:type="spellStart"/>
      <w:r>
        <w:rPr>
          <w:rFonts w:ascii="Arial" w:eastAsia="Arial" w:hAnsi="Arial" w:cs="Arial"/>
        </w:rPr>
        <w:t>Sahan</w:t>
      </w:r>
      <w:proofErr w:type="spellEnd"/>
      <w:r>
        <w:rPr>
          <w:rFonts w:ascii="Arial" w:eastAsia="Arial" w:hAnsi="Arial" w:cs="Arial"/>
        </w:rPr>
        <w:t xml:space="preserve"> (CEO WFTO), </w:t>
      </w:r>
      <w:proofErr w:type="spellStart"/>
      <w:r>
        <w:rPr>
          <w:rFonts w:ascii="Arial" w:eastAsia="Arial" w:hAnsi="Arial" w:cs="Arial"/>
        </w:rPr>
        <w:t>Mikkel</w:t>
      </w:r>
      <w:proofErr w:type="spellEnd"/>
      <w:r>
        <w:rPr>
          <w:rFonts w:ascii="Arial" w:eastAsia="Arial" w:hAnsi="Arial" w:cs="Arial"/>
        </w:rPr>
        <w:t xml:space="preserve"> </w:t>
      </w:r>
      <w:proofErr w:type="spellStart"/>
      <w:r>
        <w:rPr>
          <w:rFonts w:ascii="Arial" w:eastAsia="Arial" w:hAnsi="Arial" w:cs="Arial"/>
        </w:rPr>
        <w:t>Norgard</w:t>
      </w:r>
      <w:proofErr w:type="spellEnd"/>
      <w:r>
        <w:rPr>
          <w:rFonts w:ascii="Arial" w:eastAsia="Arial" w:hAnsi="Arial" w:cs="Arial"/>
        </w:rPr>
        <w:t xml:space="preserve"> (WFTO-Europe Secretariat), </w:t>
      </w:r>
      <w:proofErr w:type="spellStart"/>
      <w:r>
        <w:rPr>
          <w:rFonts w:ascii="Arial" w:eastAsia="Arial" w:hAnsi="Arial" w:cs="Arial"/>
        </w:rPr>
        <w:t>Leida</w:t>
      </w:r>
      <w:proofErr w:type="spellEnd"/>
      <w:r>
        <w:rPr>
          <w:rFonts w:ascii="Arial" w:eastAsia="Arial" w:hAnsi="Arial" w:cs="Arial"/>
        </w:rPr>
        <w:t xml:space="preserve"> </w:t>
      </w:r>
      <w:proofErr w:type="spellStart"/>
      <w:r>
        <w:rPr>
          <w:rFonts w:ascii="Arial" w:eastAsia="Arial" w:hAnsi="Arial" w:cs="Arial"/>
        </w:rPr>
        <w:t>Rijnhout</w:t>
      </w:r>
      <w:proofErr w:type="spellEnd"/>
      <w:r>
        <w:rPr>
          <w:rFonts w:ascii="Arial" w:eastAsia="Arial" w:hAnsi="Arial" w:cs="Arial"/>
        </w:rPr>
        <w:t xml:space="preserve"> (WFTO-Europe Secretariat), Francesca </w:t>
      </w:r>
      <w:proofErr w:type="spellStart"/>
      <w:r>
        <w:rPr>
          <w:rFonts w:ascii="Arial" w:eastAsia="Arial" w:hAnsi="Arial" w:cs="Arial"/>
        </w:rPr>
        <w:t>Giubilo</w:t>
      </w:r>
      <w:proofErr w:type="spellEnd"/>
      <w:r>
        <w:rPr>
          <w:rFonts w:ascii="Arial" w:eastAsia="Arial" w:hAnsi="Arial" w:cs="Arial"/>
        </w:rPr>
        <w:t xml:space="preserve"> (WFTO-Europe Secretariat), Tess Hartmann-</w:t>
      </w:r>
      <w:proofErr w:type="spellStart"/>
      <w:r>
        <w:rPr>
          <w:rFonts w:ascii="Arial" w:eastAsia="Arial" w:hAnsi="Arial" w:cs="Arial"/>
        </w:rPr>
        <w:t>Hergott</w:t>
      </w:r>
      <w:proofErr w:type="spellEnd"/>
      <w:r>
        <w:rPr>
          <w:rFonts w:ascii="Arial" w:eastAsia="Arial" w:hAnsi="Arial" w:cs="Arial"/>
        </w:rPr>
        <w:t xml:space="preserve"> (WFTO-Europe Secretariat), Michael </w:t>
      </w:r>
      <w:proofErr w:type="spellStart"/>
      <w:r>
        <w:rPr>
          <w:rFonts w:ascii="Arial" w:eastAsia="Arial" w:hAnsi="Arial" w:cs="Arial"/>
        </w:rPr>
        <w:t>Fivet</w:t>
      </w:r>
      <w:proofErr w:type="spellEnd"/>
      <w:r>
        <w:rPr>
          <w:rFonts w:ascii="Arial" w:eastAsia="Arial" w:hAnsi="Arial" w:cs="Arial"/>
        </w:rPr>
        <w:t xml:space="preserve"> (</w:t>
      </w:r>
      <w:r>
        <w:rPr>
          <w:rFonts w:ascii="Arial" w:eastAsia="Arial" w:hAnsi="Arial" w:cs="Arial"/>
        </w:rPr>
        <w:t>Accountant)</w:t>
      </w:r>
    </w:p>
    <w:p w:rsidR="003B2E4A" w:rsidRDefault="003B2E4A">
      <w:pPr>
        <w:pBdr>
          <w:top w:val="nil"/>
          <w:left w:val="nil"/>
          <w:bottom w:val="nil"/>
          <w:right w:val="nil"/>
          <w:between w:val="nil"/>
        </w:pBdr>
        <w:jc w:val="both"/>
        <w:rPr>
          <w:rFonts w:ascii="Arial" w:eastAsia="Arial" w:hAnsi="Arial" w:cs="Arial"/>
        </w:rPr>
      </w:pPr>
    </w:p>
    <w:p w:rsidR="003B2E4A" w:rsidRDefault="003B2E4A">
      <w:pPr>
        <w:pBdr>
          <w:top w:val="nil"/>
          <w:left w:val="nil"/>
          <w:bottom w:val="nil"/>
          <w:right w:val="nil"/>
          <w:between w:val="nil"/>
        </w:pBdr>
        <w:ind w:left="720"/>
        <w:jc w:val="both"/>
        <w:rPr>
          <w:rFonts w:ascii="Arial" w:eastAsia="Arial" w:hAnsi="Arial" w:cs="Arial"/>
          <w:b/>
          <w:color w:val="000000"/>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Appointment of the Chair and Secretary </w:t>
      </w:r>
    </w:p>
    <w:p w:rsidR="003B2E4A" w:rsidRDefault="003B2E4A">
      <w:pPr>
        <w:pBdr>
          <w:top w:val="nil"/>
          <w:left w:val="nil"/>
          <w:bottom w:val="nil"/>
          <w:right w:val="nil"/>
          <w:between w:val="nil"/>
        </w:pBdr>
        <w:ind w:left="720"/>
        <w:rPr>
          <w:rFonts w:ascii="Arial" w:eastAsia="Arial" w:hAnsi="Arial" w:cs="Arial"/>
          <w:color w:val="000000"/>
        </w:rPr>
      </w:pPr>
    </w:p>
    <w:p w:rsidR="003B2E4A" w:rsidRDefault="007C5FB5">
      <w:pPr>
        <w:jc w:val="both"/>
        <w:rPr>
          <w:rFonts w:ascii="Arial" w:eastAsia="Arial" w:hAnsi="Arial" w:cs="Arial"/>
          <w:b/>
          <w:color w:val="000000"/>
        </w:rPr>
      </w:pPr>
      <w:r>
        <w:rPr>
          <w:rFonts w:ascii="Arial" w:eastAsia="Arial" w:hAnsi="Arial" w:cs="Arial"/>
        </w:rPr>
        <w:t xml:space="preserve">The President proposed </w:t>
      </w:r>
      <w:proofErr w:type="spellStart"/>
      <w:r>
        <w:rPr>
          <w:rFonts w:ascii="Arial" w:eastAsia="Arial" w:hAnsi="Arial" w:cs="Arial"/>
        </w:rPr>
        <w:t>Leida</w:t>
      </w:r>
      <w:proofErr w:type="spellEnd"/>
      <w:r>
        <w:rPr>
          <w:rFonts w:ascii="Arial" w:eastAsia="Arial" w:hAnsi="Arial" w:cs="Arial"/>
        </w:rPr>
        <w:t xml:space="preserve"> </w:t>
      </w:r>
      <w:proofErr w:type="spellStart"/>
      <w:r>
        <w:rPr>
          <w:rFonts w:ascii="Arial" w:eastAsia="Arial" w:hAnsi="Arial" w:cs="Arial"/>
        </w:rPr>
        <w:t>Rijnhout</w:t>
      </w:r>
      <w:proofErr w:type="spellEnd"/>
      <w:r>
        <w:rPr>
          <w:rFonts w:ascii="Arial" w:eastAsia="Arial" w:hAnsi="Arial" w:cs="Arial"/>
        </w:rPr>
        <w:t xml:space="preserve"> as Chair and Francesca </w:t>
      </w:r>
      <w:proofErr w:type="spellStart"/>
      <w:r>
        <w:rPr>
          <w:rFonts w:ascii="Arial" w:eastAsia="Arial" w:hAnsi="Arial" w:cs="Arial"/>
        </w:rPr>
        <w:t>Giubilo</w:t>
      </w:r>
      <w:proofErr w:type="spellEnd"/>
      <w:r>
        <w:rPr>
          <w:rFonts w:ascii="Arial" w:eastAsia="Arial" w:hAnsi="Arial" w:cs="Arial"/>
        </w:rPr>
        <w:t xml:space="preserve"> as Secretary. </w:t>
      </w:r>
      <w:r>
        <w:rPr>
          <w:rFonts w:ascii="Arial" w:eastAsia="Arial" w:hAnsi="Arial" w:cs="Arial"/>
          <w:color w:val="000000"/>
        </w:rPr>
        <w:t>Approved unanimously.</w:t>
      </w:r>
    </w:p>
    <w:p w:rsidR="003B2E4A" w:rsidRDefault="003B2E4A">
      <w:pPr>
        <w:pBdr>
          <w:top w:val="nil"/>
          <w:left w:val="nil"/>
          <w:bottom w:val="nil"/>
          <w:right w:val="nil"/>
          <w:between w:val="nil"/>
        </w:pBdr>
        <w:ind w:left="720"/>
        <w:jc w:val="both"/>
        <w:rPr>
          <w:rFonts w:ascii="Arial" w:eastAsia="Arial" w:hAnsi="Arial" w:cs="Arial"/>
          <w:b/>
          <w:color w:val="000000"/>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Appointment of the Voting Committee</w:t>
      </w:r>
    </w:p>
    <w:p w:rsidR="003B2E4A" w:rsidRDefault="003B2E4A">
      <w:pPr>
        <w:pBdr>
          <w:top w:val="nil"/>
          <w:left w:val="nil"/>
          <w:bottom w:val="nil"/>
          <w:right w:val="nil"/>
          <w:between w:val="nil"/>
        </w:pBdr>
        <w:ind w:left="720"/>
        <w:jc w:val="both"/>
        <w:rPr>
          <w:rFonts w:ascii="Arial" w:eastAsia="Arial" w:hAnsi="Arial" w:cs="Arial"/>
          <w:b/>
        </w:rPr>
      </w:pPr>
    </w:p>
    <w:p w:rsidR="003B2E4A" w:rsidRDefault="007C5FB5">
      <w:pPr>
        <w:jc w:val="both"/>
        <w:rPr>
          <w:rFonts w:ascii="Arial" w:eastAsia="Arial" w:hAnsi="Arial" w:cs="Arial"/>
          <w:color w:val="000000"/>
        </w:rPr>
      </w:pPr>
      <w:r>
        <w:rPr>
          <w:rFonts w:ascii="Arial" w:eastAsia="Arial" w:hAnsi="Arial" w:cs="Arial"/>
        </w:rPr>
        <w:t xml:space="preserve">Francesca </w:t>
      </w:r>
      <w:proofErr w:type="spellStart"/>
      <w:r>
        <w:rPr>
          <w:rFonts w:ascii="Arial" w:eastAsia="Arial" w:hAnsi="Arial" w:cs="Arial"/>
        </w:rPr>
        <w:t>Giubilo</w:t>
      </w:r>
      <w:proofErr w:type="spellEnd"/>
      <w:r>
        <w:rPr>
          <w:rFonts w:ascii="Arial" w:eastAsia="Arial" w:hAnsi="Arial" w:cs="Arial"/>
        </w:rPr>
        <w:t xml:space="preserve"> and Tess Hartmann-</w:t>
      </w:r>
      <w:proofErr w:type="spellStart"/>
      <w:r>
        <w:rPr>
          <w:rFonts w:ascii="Arial" w:eastAsia="Arial" w:hAnsi="Arial" w:cs="Arial"/>
        </w:rPr>
        <w:t>Hergott</w:t>
      </w:r>
      <w:proofErr w:type="spellEnd"/>
      <w:r>
        <w:rPr>
          <w:rFonts w:ascii="Arial" w:eastAsia="Arial" w:hAnsi="Arial" w:cs="Arial"/>
        </w:rPr>
        <w:t xml:space="preserve"> (WFTO-Europe) volunteered to be part of the Voting Committee. </w:t>
      </w:r>
      <w:r>
        <w:rPr>
          <w:rFonts w:ascii="Arial" w:eastAsia="Arial" w:hAnsi="Arial" w:cs="Arial"/>
          <w:color w:val="000000"/>
        </w:rPr>
        <w:t>Approved unanimously.</w:t>
      </w:r>
    </w:p>
    <w:p w:rsidR="003B2E4A" w:rsidRDefault="003B2E4A">
      <w:pPr>
        <w:jc w:val="both"/>
        <w:rPr>
          <w:rFonts w:ascii="Arial" w:eastAsia="Arial" w:hAnsi="Arial" w:cs="Arial"/>
          <w:color w:val="6D9EEB"/>
          <w:sz w:val="28"/>
          <w:szCs w:val="28"/>
        </w:rPr>
      </w:pPr>
    </w:p>
    <w:p w:rsidR="003B2E4A" w:rsidRDefault="003B2E4A">
      <w:pPr>
        <w:jc w:val="both"/>
        <w:rPr>
          <w:rFonts w:ascii="Arial" w:eastAsia="Arial" w:hAnsi="Arial" w:cs="Arial"/>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Approval of the Minutes from the 2019 AGM in Brussels</w:t>
      </w:r>
    </w:p>
    <w:p w:rsidR="003B2E4A" w:rsidRDefault="003B2E4A">
      <w:pPr>
        <w:jc w:val="both"/>
        <w:rPr>
          <w:rFonts w:ascii="Arial" w:eastAsia="Arial" w:hAnsi="Arial" w:cs="Arial"/>
        </w:rPr>
      </w:pPr>
    </w:p>
    <w:p w:rsidR="003B2E4A" w:rsidRDefault="007C5FB5">
      <w:pPr>
        <w:jc w:val="both"/>
        <w:rPr>
          <w:rFonts w:ascii="Arial" w:eastAsia="Arial" w:hAnsi="Arial" w:cs="Arial"/>
          <w:color w:val="000000"/>
        </w:rPr>
      </w:pPr>
      <w:r>
        <w:rPr>
          <w:rFonts w:ascii="Arial" w:eastAsia="Arial" w:hAnsi="Arial" w:cs="Arial"/>
          <w:color w:val="000000"/>
        </w:rPr>
        <w:t>The minutes were approved with 36 approv</w:t>
      </w:r>
      <w:r>
        <w:rPr>
          <w:rFonts w:ascii="Arial" w:eastAsia="Arial" w:hAnsi="Arial" w:cs="Arial"/>
        </w:rPr>
        <w:t>al and only</w:t>
      </w:r>
      <w:r>
        <w:rPr>
          <w:rFonts w:ascii="Arial" w:eastAsia="Arial" w:hAnsi="Arial" w:cs="Arial"/>
          <w:color w:val="000000"/>
        </w:rPr>
        <w:t xml:space="preserve"> 2 abstentions. </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Presentation of 2019 Accounts and Balance</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 xml:space="preserve">Michael </w:t>
      </w:r>
      <w:proofErr w:type="spellStart"/>
      <w:r>
        <w:rPr>
          <w:rFonts w:ascii="Arial" w:eastAsia="Arial" w:hAnsi="Arial" w:cs="Arial"/>
          <w:color w:val="000000"/>
        </w:rPr>
        <w:t>Fivet</w:t>
      </w:r>
      <w:proofErr w:type="spellEnd"/>
      <w:r>
        <w:rPr>
          <w:rFonts w:ascii="Arial" w:eastAsia="Arial" w:hAnsi="Arial" w:cs="Arial"/>
          <w:color w:val="000000"/>
        </w:rPr>
        <w:t>, WFTO-Europe consultant on finance presented the 2019 accounts and balance. The figures s</w:t>
      </w:r>
      <w:r w:rsidR="006B5604">
        <w:rPr>
          <w:rFonts w:ascii="Arial" w:eastAsia="Arial" w:hAnsi="Arial" w:cs="Arial"/>
          <w:color w:val="000000"/>
        </w:rPr>
        <w:t xml:space="preserve">howed a negative result of 8.431€. This was mainly due to the fact that </w:t>
      </w:r>
      <w:r w:rsidR="006B5604">
        <w:rPr>
          <w:rFonts w:ascii="Arial" w:eastAsia="Arial" w:hAnsi="Arial" w:cs="Arial"/>
        </w:rPr>
        <w:t>s</w:t>
      </w:r>
      <w:r>
        <w:rPr>
          <w:rFonts w:ascii="Arial" w:eastAsia="Arial" w:hAnsi="Arial" w:cs="Arial"/>
        </w:rPr>
        <w:t xml:space="preserve">everal expenses </w:t>
      </w:r>
      <w:r w:rsidR="006B5604">
        <w:rPr>
          <w:rFonts w:ascii="Arial" w:eastAsia="Arial" w:hAnsi="Arial" w:cs="Arial"/>
        </w:rPr>
        <w:t xml:space="preserve">foreseen within the Trade Fair Live Fair EU project </w:t>
      </w:r>
      <w:r>
        <w:rPr>
          <w:rFonts w:ascii="Arial" w:eastAsia="Arial" w:hAnsi="Arial" w:cs="Arial"/>
        </w:rPr>
        <w:t>were fi</w:t>
      </w:r>
      <w:r>
        <w:rPr>
          <w:rFonts w:ascii="Arial" w:eastAsia="Arial" w:hAnsi="Arial" w:cs="Arial"/>
        </w:rPr>
        <w:t xml:space="preserve">nally not done in 2019 but transferred in 2020. This </w:t>
      </w:r>
      <w:r w:rsidR="006B5604">
        <w:rPr>
          <w:rFonts w:ascii="Arial" w:eastAsia="Arial" w:hAnsi="Arial" w:cs="Arial"/>
        </w:rPr>
        <w:t>change had</w:t>
      </w:r>
      <w:r>
        <w:rPr>
          <w:rFonts w:ascii="Arial" w:eastAsia="Arial" w:hAnsi="Arial" w:cs="Arial"/>
        </w:rPr>
        <w:t xml:space="preserve"> an impact on the income side too. The final reserves of the </w:t>
      </w:r>
      <w:proofErr w:type="spellStart"/>
      <w:r>
        <w:rPr>
          <w:rFonts w:ascii="Arial" w:eastAsia="Arial" w:hAnsi="Arial" w:cs="Arial"/>
        </w:rPr>
        <w:t>organisation</w:t>
      </w:r>
      <w:proofErr w:type="spellEnd"/>
      <w:r>
        <w:rPr>
          <w:rFonts w:ascii="Arial" w:eastAsia="Arial" w:hAnsi="Arial" w:cs="Arial"/>
        </w:rPr>
        <w:t xml:space="preserve"> amount </w:t>
      </w:r>
      <w:r>
        <w:rPr>
          <w:rFonts w:ascii="Arial" w:eastAsia="Arial" w:hAnsi="Arial" w:cs="Arial"/>
          <w:color w:val="000000"/>
        </w:rPr>
        <w:t>to 53.000€.</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 xml:space="preserve">Approval of 2019 Accounts and Balance. </w:t>
      </w:r>
      <w:r>
        <w:rPr>
          <w:rFonts w:ascii="Arial" w:eastAsia="Arial" w:hAnsi="Arial" w:cs="Arial"/>
          <w:b/>
        </w:rPr>
        <w:t xml:space="preserve">Discharge of the board of Directors for the accounts 2019 </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rPr>
        <w:t>The acc</w:t>
      </w:r>
      <w:r>
        <w:rPr>
          <w:rFonts w:ascii="Arial" w:eastAsia="Arial" w:hAnsi="Arial" w:cs="Arial"/>
        </w:rPr>
        <w:t>ounts 2019 and the discharge of the Board of Directors were a</w:t>
      </w:r>
      <w:r>
        <w:rPr>
          <w:rFonts w:ascii="Arial" w:eastAsia="Arial" w:hAnsi="Arial" w:cs="Arial"/>
          <w:color w:val="000000"/>
        </w:rPr>
        <w:t xml:space="preserve">pproved with 37 votes and 1 abstention. </w:t>
      </w:r>
    </w:p>
    <w:p w:rsidR="003B2E4A" w:rsidRDefault="003B2E4A">
      <w:pPr>
        <w:jc w:val="both"/>
        <w:rPr>
          <w:rFonts w:ascii="Arial" w:eastAsia="Arial" w:hAnsi="Arial" w:cs="Arial"/>
          <w:color w:val="000000"/>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Budget 2020 update</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rPr>
        <w:t xml:space="preserve">On the income side, Michael </w:t>
      </w:r>
      <w:proofErr w:type="spellStart"/>
      <w:r>
        <w:rPr>
          <w:rFonts w:ascii="Arial" w:eastAsia="Arial" w:hAnsi="Arial" w:cs="Arial"/>
        </w:rPr>
        <w:t>Fivet</w:t>
      </w:r>
      <w:proofErr w:type="spellEnd"/>
      <w:r>
        <w:rPr>
          <w:rFonts w:ascii="Arial" w:eastAsia="Arial" w:hAnsi="Arial" w:cs="Arial"/>
        </w:rPr>
        <w:t xml:space="preserve"> showed that membership fees are higher than foreseen. However </w:t>
      </w:r>
      <w:r>
        <w:rPr>
          <w:rFonts w:ascii="Arial" w:eastAsia="Arial" w:hAnsi="Arial" w:cs="Arial"/>
          <w:color w:val="000000"/>
        </w:rPr>
        <w:t xml:space="preserve">no income </w:t>
      </w:r>
      <w:r>
        <w:rPr>
          <w:rFonts w:ascii="Arial" w:eastAsia="Arial" w:hAnsi="Arial" w:cs="Arial"/>
        </w:rPr>
        <w:t>coming</w:t>
      </w:r>
      <w:r>
        <w:rPr>
          <w:rFonts w:ascii="Arial" w:eastAsia="Arial" w:hAnsi="Arial" w:cs="Arial"/>
          <w:color w:val="000000"/>
        </w:rPr>
        <w:t xml:space="preserve"> from the biennial co</w:t>
      </w:r>
      <w:r>
        <w:rPr>
          <w:rFonts w:ascii="Arial" w:eastAsia="Arial" w:hAnsi="Arial" w:cs="Arial"/>
          <w:color w:val="000000"/>
        </w:rPr>
        <w:t xml:space="preserve">nference, as this event was canceled due to the </w:t>
      </w:r>
      <w:r>
        <w:rPr>
          <w:rFonts w:ascii="Arial" w:eastAsia="Arial" w:hAnsi="Arial" w:cs="Arial"/>
        </w:rPr>
        <w:t>pandemic</w:t>
      </w:r>
      <w:r>
        <w:rPr>
          <w:rFonts w:ascii="Arial" w:eastAsia="Arial" w:hAnsi="Arial" w:cs="Arial"/>
          <w:color w:val="000000"/>
        </w:rPr>
        <w:t xml:space="preserve">. </w:t>
      </w:r>
      <w:r>
        <w:rPr>
          <w:rFonts w:ascii="Arial" w:eastAsia="Arial" w:hAnsi="Arial" w:cs="Arial"/>
        </w:rPr>
        <w:t xml:space="preserve">Looking at the actual figures, the </w:t>
      </w:r>
      <w:proofErr w:type="spellStart"/>
      <w:r>
        <w:rPr>
          <w:rFonts w:ascii="Arial" w:eastAsia="Arial" w:hAnsi="Arial" w:cs="Arial"/>
        </w:rPr>
        <w:t>organisation</w:t>
      </w:r>
      <w:proofErr w:type="spellEnd"/>
      <w:r>
        <w:rPr>
          <w:rFonts w:ascii="Arial" w:eastAsia="Arial" w:hAnsi="Arial" w:cs="Arial"/>
        </w:rPr>
        <w:t xml:space="preserve"> might close the year with a </w:t>
      </w:r>
      <w:r>
        <w:rPr>
          <w:rFonts w:ascii="Arial" w:eastAsia="Arial" w:hAnsi="Arial" w:cs="Arial"/>
          <w:color w:val="000000"/>
        </w:rPr>
        <w:t xml:space="preserve">positive balance of </w:t>
      </w:r>
      <w:r>
        <w:rPr>
          <w:rFonts w:ascii="Arial" w:eastAsia="Arial" w:hAnsi="Arial" w:cs="Arial"/>
        </w:rPr>
        <w:t xml:space="preserve">around </w:t>
      </w:r>
      <w:r w:rsidR="006B5604">
        <w:rPr>
          <w:rFonts w:ascii="Arial" w:eastAsia="Arial" w:hAnsi="Arial" w:cs="Arial"/>
        </w:rPr>
        <w:t>3</w:t>
      </w:r>
      <w:r>
        <w:rPr>
          <w:rFonts w:ascii="Arial" w:eastAsia="Arial" w:hAnsi="Arial" w:cs="Arial"/>
          <w:color w:val="000000"/>
        </w:rPr>
        <w:t>.000€</w:t>
      </w:r>
      <w:r>
        <w:rPr>
          <w:rFonts w:ascii="Arial" w:eastAsia="Arial" w:hAnsi="Arial" w:cs="Arial"/>
        </w:rPr>
        <w:t>. Following some questions on human resources raised by members, the Treasurer and the se</w:t>
      </w:r>
      <w:r>
        <w:rPr>
          <w:rFonts w:ascii="Arial" w:eastAsia="Arial" w:hAnsi="Arial" w:cs="Arial"/>
        </w:rPr>
        <w:t xml:space="preserve">cretariat explained that the staff time was not reduced due to the pandemic. As the Regional coordinator was coming back from maternity leave already on a part-time basis, her time was not cut more. </w:t>
      </w:r>
      <w:proofErr w:type="spellStart"/>
      <w:r>
        <w:rPr>
          <w:rFonts w:ascii="Arial" w:eastAsia="Arial" w:hAnsi="Arial" w:cs="Arial"/>
        </w:rPr>
        <w:t>Mikkel</w:t>
      </w:r>
      <w:proofErr w:type="spellEnd"/>
      <w:r>
        <w:rPr>
          <w:rFonts w:ascii="Arial" w:eastAsia="Arial" w:hAnsi="Arial" w:cs="Arial"/>
        </w:rPr>
        <w:t xml:space="preserve"> </w:t>
      </w:r>
      <w:proofErr w:type="spellStart"/>
      <w:r>
        <w:rPr>
          <w:rFonts w:ascii="Arial" w:eastAsia="Arial" w:hAnsi="Arial" w:cs="Arial"/>
        </w:rPr>
        <w:t>Norgard</w:t>
      </w:r>
      <w:proofErr w:type="spellEnd"/>
      <w:r>
        <w:rPr>
          <w:rFonts w:ascii="Arial" w:eastAsia="Arial" w:hAnsi="Arial" w:cs="Arial"/>
        </w:rPr>
        <w:t xml:space="preserve"> has been keeping his full time position as</w:t>
      </w:r>
      <w:r>
        <w:rPr>
          <w:rFonts w:ascii="Arial" w:eastAsia="Arial" w:hAnsi="Arial" w:cs="Arial"/>
        </w:rPr>
        <w:t xml:space="preserve"> he will end his contract mi-September. </w:t>
      </w:r>
    </w:p>
    <w:p w:rsidR="003B2E4A" w:rsidRDefault="003B2E4A">
      <w:pPr>
        <w:jc w:val="both"/>
        <w:rPr>
          <w:rFonts w:ascii="Arial" w:eastAsia="Arial" w:hAnsi="Arial" w:cs="Arial"/>
          <w:color w:val="000000"/>
        </w:rPr>
      </w:pPr>
    </w:p>
    <w:p w:rsidR="003B2E4A" w:rsidRDefault="003B2E4A">
      <w:pPr>
        <w:ind w:left="360"/>
        <w:jc w:val="both"/>
        <w:rPr>
          <w:rFonts w:ascii="Arial" w:eastAsia="Arial" w:hAnsi="Arial" w:cs="Arial"/>
          <w:color w:val="000000"/>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Presentation of the 2021 provisional budget (and fees 2021)</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 xml:space="preserve">Stephanie Brookes (Treasurer) presented the 2021 provisional budget and fees. </w:t>
      </w:r>
      <w:r w:rsidR="006B5604">
        <w:rPr>
          <w:rFonts w:ascii="Arial" w:eastAsia="Arial" w:hAnsi="Arial" w:cs="Arial"/>
          <w:color w:val="000000"/>
        </w:rPr>
        <w:t xml:space="preserve">With no more external projects and pandemic situation, the realistic budget presented showed a very critical financial situation. More </w:t>
      </w:r>
      <w:r w:rsidR="005F0D6D">
        <w:rPr>
          <w:rFonts w:ascii="Arial" w:eastAsia="Arial" w:hAnsi="Arial" w:cs="Arial"/>
          <w:color w:val="000000"/>
        </w:rPr>
        <w:t>specifically, because</w:t>
      </w:r>
      <w:r>
        <w:rPr>
          <w:rFonts w:ascii="Arial" w:eastAsia="Arial" w:hAnsi="Arial" w:cs="Arial"/>
          <w:color w:val="000000"/>
        </w:rPr>
        <w:t xml:space="preserve"> of the </w:t>
      </w:r>
      <w:proofErr w:type="spellStart"/>
      <w:r>
        <w:rPr>
          <w:rFonts w:ascii="Arial" w:eastAsia="Arial" w:hAnsi="Arial" w:cs="Arial"/>
          <w:color w:val="000000"/>
        </w:rPr>
        <w:t>Covid</w:t>
      </w:r>
      <w:proofErr w:type="spellEnd"/>
      <w:r>
        <w:rPr>
          <w:rFonts w:ascii="Arial" w:eastAsia="Arial" w:hAnsi="Arial" w:cs="Arial"/>
          <w:color w:val="000000"/>
        </w:rPr>
        <w:t xml:space="preserve"> situation, the initially planned increase in membership fees has been p</w:t>
      </w:r>
      <w:r w:rsidR="006B5604">
        <w:rPr>
          <w:rFonts w:ascii="Arial" w:eastAsia="Arial" w:hAnsi="Arial" w:cs="Arial"/>
          <w:color w:val="000000"/>
        </w:rPr>
        <w:t xml:space="preserve">ostponed to further notice. However the core </w:t>
      </w:r>
      <w:r>
        <w:rPr>
          <w:rFonts w:ascii="Arial" w:eastAsia="Arial" w:hAnsi="Arial" w:cs="Arial"/>
          <w:color w:val="000000"/>
        </w:rPr>
        <w:t>costs</w:t>
      </w:r>
      <w:r w:rsidR="006B5604">
        <w:rPr>
          <w:rFonts w:ascii="Arial" w:eastAsia="Arial" w:hAnsi="Arial" w:cs="Arial"/>
          <w:color w:val="000000"/>
        </w:rPr>
        <w:t xml:space="preserve"> of the </w:t>
      </w:r>
      <w:proofErr w:type="spellStart"/>
      <w:r w:rsidR="006B5604">
        <w:rPr>
          <w:rFonts w:ascii="Arial" w:eastAsia="Arial" w:hAnsi="Arial" w:cs="Arial"/>
          <w:color w:val="000000"/>
        </w:rPr>
        <w:t>organisation</w:t>
      </w:r>
      <w:proofErr w:type="spellEnd"/>
      <w:r>
        <w:rPr>
          <w:rFonts w:ascii="Arial" w:eastAsia="Arial" w:hAnsi="Arial" w:cs="Arial"/>
          <w:color w:val="000000"/>
        </w:rPr>
        <w:t xml:space="preserve"> ha</w:t>
      </w:r>
      <w:r w:rsidR="006B5604">
        <w:rPr>
          <w:rFonts w:ascii="Arial" w:eastAsia="Arial" w:hAnsi="Arial" w:cs="Arial"/>
          <w:color w:val="000000"/>
        </w:rPr>
        <w:t>ve been going up for years now and although the reduction of</w:t>
      </w:r>
      <w:r>
        <w:rPr>
          <w:rFonts w:ascii="Arial" w:eastAsia="Arial" w:hAnsi="Arial" w:cs="Arial"/>
          <w:color w:val="000000"/>
        </w:rPr>
        <w:t xml:space="preserve"> office running costs and travelling costs to counterb</w:t>
      </w:r>
      <w:r>
        <w:rPr>
          <w:rFonts w:ascii="Arial" w:eastAsia="Arial" w:hAnsi="Arial" w:cs="Arial"/>
          <w:color w:val="000000"/>
        </w:rPr>
        <w:t>alance this effect</w:t>
      </w:r>
      <w:r w:rsidR="006B5604">
        <w:rPr>
          <w:rFonts w:ascii="Arial" w:eastAsia="Arial" w:hAnsi="Arial" w:cs="Arial"/>
          <w:color w:val="000000"/>
        </w:rPr>
        <w:t xml:space="preserve">, the result is insufficient. A need to gradually and proportionally increase the membership fees is crucial, but this will take place later in the year.  On the funding side, unfortunately the proposals submitted by the Secretariat </w:t>
      </w:r>
      <w:r>
        <w:rPr>
          <w:rFonts w:ascii="Arial" w:eastAsia="Arial" w:hAnsi="Arial" w:cs="Arial"/>
          <w:color w:val="000000"/>
        </w:rPr>
        <w:t>failed, which resulted in a lower forecast in incomes</w:t>
      </w:r>
      <w:r w:rsidR="006B5604">
        <w:rPr>
          <w:rFonts w:ascii="Arial" w:eastAsia="Arial" w:hAnsi="Arial" w:cs="Arial"/>
          <w:color w:val="000000"/>
        </w:rPr>
        <w:t xml:space="preserve">. However, fundraising still </w:t>
      </w:r>
      <w:r>
        <w:rPr>
          <w:rFonts w:ascii="Arial" w:eastAsia="Arial" w:hAnsi="Arial" w:cs="Arial"/>
          <w:color w:val="000000"/>
        </w:rPr>
        <w:t>remains a priority.</w:t>
      </w:r>
      <w:r w:rsidR="005F0D6D">
        <w:rPr>
          <w:rFonts w:ascii="Arial" w:eastAsia="Arial" w:hAnsi="Arial" w:cs="Arial"/>
          <w:color w:val="000000"/>
        </w:rPr>
        <w:t xml:space="preserve"> Regarding human resources,</w:t>
      </w:r>
      <w:r>
        <w:rPr>
          <w:rFonts w:ascii="Arial" w:eastAsia="Arial" w:hAnsi="Arial" w:cs="Arial"/>
          <w:color w:val="000000"/>
        </w:rPr>
        <w:t xml:space="preserve"> staff will be reduced from September on, with the “Trade Fair Live Fair” project ending which means the end of contract for </w:t>
      </w:r>
      <w:proofErr w:type="spellStart"/>
      <w:r>
        <w:rPr>
          <w:rFonts w:ascii="Arial" w:eastAsia="Arial" w:hAnsi="Arial" w:cs="Arial"/>
          <w:color w:val="000000"/>
        </w:rPr>
        <w:t>Mikkel</w:t>
      </w:r>
      <w:proofErr w:type="spellEnd"/>
      <w:r>
        <w:rPr>
          <w:rFonts w:ascii="Arial" w:eastAsia="Arial" w:hAnsi="Arial" w:cs="Arial"/>
          <w:color w:val="000000"/>
        </w:rPr>
        <w:t xml:space="preserve">, and the fact that there will be only one intern instead of two. </w:t>
      </w:r>
      <w:r>
        <w:rPr>
          <w:rFonts w:ascii="Arial" w:eastAsia="Arial" w:hAnsi="Arial" w:cs="Arial"/>
          <w:color w:val="000000"/>
        </w:rPr>
        <w:t xml:space="preserve">This staff reduction will result in a cut in the HR costs, but also means a more important workload concentrated on fewer people. Therefore, it is important that the WFTO-Europe members cooperate with the EU-office on fundraising projects, to increase the </w:t>
      </w:r>
      <w:r>
        <w:rPr>
          <w:rFonts w:ascii="Arial" w:eastAsia="Arial" w:hAnsi="Arial" w:cs="Arial"/>
          <w:color w:val="000000"/>
        </w:rPr>
        <w:t>possibilities for financial support.</w:t>
      </w:r>
      <w:r w:rsidR="005F0D6D">
        <w:rPr>
          <w:rFonts w:ascii="Arial" w:eastAsia="Arial" w:hAnsi="Arial" w:cs="Arial"/>
          <w:color w:val="000000"/>
        </w:rPr>
        <w:t xml:space="preserve"> </w:t>
      </w:r>
      <w:r>
        <w:rPr>
          <w:rFonts w:ascii="Arial" w:eastAsia="Arial" w:hAnsi="Arial" w:cs="Arial"/>
          <w:color w:val="000000"/>
        </w:rPr>
        <w:t xml:space="preserve">The members can also assist the Secretariat in encouraging more </w:t>
      </w:r>
      <w:proofErr w:type="spellStart"/>
      <w:r>
        <w:rPr>
          <w:rFonts w:ascii="Arial" w:eastAsia="Arial" w:hAnsi="Arial" w:cs="Arial"/>
          <w:color w:val="000000"/>
        </w:rPr>
        <w:t>organisations</w:t>
      </w:r>
      <w:proofErr w:type="spellEnd"/>
      <w:r>
        <w:rPr>
          <w:rFonts w:ascii="Arial" w:eastAsia="Arial" w:hAnsi="Arial" w:cs="Arial"/>
          <w:color w:val="000000"/>
        </w:rPr>
        <w:t xml:space="preserve"> to join WFTO-Europe. </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Questions:</w:t>
      </w:r>
    </w:p>
    <w:p w:rsidR="003B2E4A" w:rsidRDefault="007C5FB5">
      <w:pPr>
        <w:numPr>
          <w:ilvl w:val="0"/>
          <w:numId w:val="2"/>
        </w:numPr>
        <w:pBdr>
          <w:top w:val="nil"/>
          <w:left w:val="nil"/>
          <w:bottom w:val="nil"/>
          <w:right w:val="nil"/>
          <w:between w:val="nil"/>
        </w:pBdr>
        <w:jc w:val="both"/>
        <w:rPr>
          <w:color w:val="000000"/>
        </w:rPr>
      </w:pPr>
      <w:r>
        <w:rPr>
          <w:rFonts w:ascii="Arial" w:eastAsia="Arial" w:hAnsi="Arial" w:cs="Arial"/>
          <w:i/>
          <w:color w:val="000000"/>
        </w:rPr>
        <w:t xml:space="preserve">How likely is it to get grants/external funding? </w:t>
      </w:r>
      <w:r w:rsidR="005F0D6D">
        <w:rPr>
          <w:rFonts w:ascii="Arial" w:eastAsia="Arial" w:hAnsi="Arial" w:cs="Arial"/>
          <w:color w:val="000000"/>
        </w:rPr>
        <w:t>WFTO-Europe applied for</w:t>
      </w:r>
      <w:r>
        <w:rPr>
          <w:rFonts w:ascii="Arial" w:eastAsia="Arial" w:hAnsi="Arial" w:cs="Arial"/>
          <w:color w:val="000000"/>
        </w:rPr>
        <w:t xml:space="preserve"> some grants but failed because the times are</w:t>
      </w:r>
      <w:r>
        <w:rPr>
          <w:rFonts w:ascii="Arial" w:eastAsia="Arial" w:hAnsi="Arial" w:cs="Arial"/>
          <w:color w:val="000000"/>
        </w:rPr>
        <w:t xml:space="preserve"> challenging for small organizations and competition is high. </w:t>
      </w:r>
      <w:r w:rsidR="005F0D6D">
        <w:rPr>
          <w:rFonts w:ascii="Arial" w:eastAsia="Arial" w:hAnsi="Arial" w:cs="Arial"/>
          <w:color w:val="000000"/>
        </w:rPr>
        <w:t>The idea is now</w:t>
      </w:r>
      <w:r>
        <w:rPr>
          <w:rFonts w:ascii="Arial" w:eastAsia="Arial" w:hAnsi="Arial" w:cs="Arial"/>
          <w:color w:val="000000"/>
        </w:rPr>
        <w:t xml:space="preserve"> trying to diversify and apply for different types of grants. One interesting lead would be the EU Life program, proposing projects focusing on environmental issues. However, the co-fundin</w:t>
      </w:r>
      <w:r>
        <w:rPr>
          <w:rFonts w:ascii="Arial" w:eastAsia="Arial" w:hAnsi="Arial" w:cs="Arial"/>
          <w:color w:val="000000"/>
        </w:rPr>
        <w:t xml:space="preserve">g part is high (45%), which would require a large consortium. </w:t>
      </w:r>
    </w:p>
    <w:p w:rsidR="003B2E4A" w:rsidRDefault="007C5FB5">
      <w:pPr>
        <w:numPr>
          <w:ilvl w:val="0"/>
          <w:numId w:val="2"/>
        </w:numPr>
        <w:pBdr>
          <w:top w:val="nil"/>
          <w:left w:val="nil"/>
          <w:bottom w:val="nil"/>
          <w:right w:val="nil"/>
          <w:between w:val="nil"/>
        </w:pBdr>
        <w:jc w:val="both"/>
        <w:rPr>
          <w:color w:val="000000"/>
        </w:rPr>
      </w:pPr>
      <w:r>
        <w:rPr>
          <w:rFonts w:ascii="Arial" w:eastAsia="Arial" w:hAnsi="Arial" w:cs="Arial"/>
          <w:i/>
          <w:color w:val="000000"/>
        </w:rPr>
        <w:t>Discussion on integrating an extra line on “expected funding” of 17.000 Euro, to put a concrete target for the secretariat/board.</w:t>
      </w:r>
      <w:r>
        <w:rPr>
          <w:rFonts w:ascii="Arial" w:eastAsia="Arial" w:hAnsi="Arial" w:cs="Arial"/>
          <w:color w:val="000000"/>
        </w:rPr>
        <w:t xml:space="preserve"> </w:t>
      </w:r>
      <w:r>
        <w:rPr>
          <w:rFonts w:ascii="Arial" w:eastAsia="Arial" w:hAnsi="Arial" w:cs="Arial"/>
          <w:color w:val="000000"/>
        </w:rPr>
        <w:t>This idea was approved by the majority.</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Approval of the 2021 p</w:t>
      </w:r>
      <w:r>
        <w:rPr>
          <w:rFonts w:ascii="Arial" w:eastAsia="Arial" w:hAnsi="Arial" w:cs="Arial"/>
          <w:b/>
          <w:color w:val="000000"/>
        </w:rPr>
        <w:t>rovisional budget</w:t>
      </w:r>
    </w:p>
    <w:p w:rsidR="005F0D6D" w:rsidRDefault="005F0D6D">
      <w:pPr>
        <w:jc w:val="both"/>
        <w:rPr>
          <w:rFonts w:ascii="Arial" w:eastAsia="Arial" w:hAnsi="Arial" w:cs="Arial"/>
          <w:b/>
          <w:color w:val="000000"/>
        </w:rPr>
      </w:pPr>
    </w:p>
    <w:p w:rsidR="005F0D6D" w:rsidRDefault="005F0D6D">
      <w:pPr>
        <w:jc w:val="both"/>
        <w:rPr>
          <w:rFonts w:ascii="Arial" w:eastAsia="Arial" w:hAnsi="Arial" w:cs="Arial"/>
          <w:color w:val="000000"/>
        </w:rPr>
      </w:pPr>
      <w:r>
        <w:rPr>
          <w:rFonts w:ascii="Arial" w:eastAsia="Arial" w:hAnsi="Arial" w:cs="Arial"/>
          <w:color w:val="000000"/>
        </w:rPr>
        <w:t xml:space="preserve">The provisional budget 2021 </w:t>
      </w:r>
      <w:r>
        <w:rPr>
          <w:rFonts w:ascii="Arial" w:eastAsia="Arial" w:hAnsi="Arial" w:cs="Arial"/>
          <w:color w:val="000000"/>
        </w:rPr>
        <w:t xml:space="preserve">with one amendment (26 votes in </w:t>
      </w:r>
      <w:proofErr w:type="spellStart"/>
      <w:r>
        <w:rPr>
          <w:rFonts w:ascii="Arial" w:eastAsia="Arial" w:hAnsi="Arial" w:cs="Arial"/>
          <w:color w:val="000000"/>
        </w:rPr>
        <w:t>favour</w:t>
      </w:r>
      <w:proofErr w:type="spellEnd"/>
      <w:r>
        <w:rPr>
          <w:rFonts w:ascii="Arial" w:eastAsia="Arial" w:hAnsi="Arial" w:cs="Arial"/>
          <w:color w:val="000000"/>
        </w:rPr>
        <w:t xml:space="preserve"> of the amendment)</w:t>
      </w:r>
      <w:r>
        <w:rPr>
          <w:rFonts w:ascii="Arial" w:eastAsia="Arial" w:hAnsi="Arial" w:cs="Arial"/>
          <w:color w:val="000000"/>
        </w:rPr>
        <w:t xml:space="preserve"> was a</w:t>
      </w:r>
      <w:r w:rsidR="007C5FB5">
        <w:rPr>
          <w:rFonts w:ascii="Arial" w:eastAsia="Arial" w:hAnsi="Arial" w:cs="Arial"/>
          <w:color w:val="000000"/>
        </w:rPr>
        <w:t>pproved</w:t>
      </w:r>
      <w:r w:rsidR="007C5FB5">
        <w:rPr>
          <w:rFonts w:ascii="Arial" w:eastAsia="Arial" w:hAnsi="Arial" w:cs="Arial"/>
          <w:color w:val="000000"/>
        </w:rPr>
        <w:t>, with 34 votes and 6 abstentions.</w:t>
      </w:r>
    </w:p>
    <w:p w:rsidR="003B2E4A" w:rsidRDefault="007C5FB5">
      <w:pPr>
        <w:jc w:val="both"/>
        <w:rPr>
          <w:rFonts w:ascii="Arial" w:eastAsia="Arial" w:hAnsi="Arial" w:cs="Arial"/>
          <w:color w:val="000000"/>
        </w:rPr>
      </w:pPr>
      <w:r>
        <w:rPr>
          <w:rFonts w:ascii="Arial" w:eastAsia="Arial" w:hAnsi="Arial" w:cs="Arial"/>
          <w:color w:val="000000"/>
        </w:rPr>
        <w:t xml:space="preserve">The amendment consists in adding a line to the budget income-side </w:t>
      </w:r>
      <w:r w:rsidR="005F0D6D">
        <w:rPr>
          <w:rFonts w:ascii="Arial" w:eastAsia="Arial" w:hAnsi="Arial" w:cs="Arial"/>
          <w:color w:val="000000"/>
        </w:rPr>
        <w:t xml:space="preserve">including 17.000€, as a target to reach on the fundraising side. </w:t>
      </w:r>
      <w:r>
        <w:rPr>
          <w:rFonts w:ascii="Arial" w:eastAsia="Arial" w:hAnsi="Arial" w:cs="Arial"/>
          <w:color w:val="000000"/>
        </w:rPr>
        <w:t xml:space="preserve"> </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Presentation of the Annual Report 2019/20</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The Coordinator went through the main points and highlights of the Annual report 2019 – 2020.</w:t>
      </w:r>
      <w:r w:rsidR="005F0D6D">
        <w:rPr>
          <w:rFonts w:ascii="Arial" w:eastAsia="Arial" w:hAnsi="Arial" w:cs="Arial"/>
          <w:color w:val="000000"/>
        </w:rPr>
        <w:t xml:space="preserve"> Members welcomed and congratulated the staff for the great work done. </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Presentation of the Strategic plan and action plan 2020 - 2023 </w:t>
      </w:r>
    </w:p>
    <w:p w:rsidR="003B2E4A" w:rsidRDefault="003B2E4A">
      <w:pPr>
        <w:jc w:val="both"/>
        <w:rPr>
          <w:rFonts w:ascii="Arial" w:eastAsia="Arial" w:hAnsi="Arial" w:cs="Arial"/>
          <w:b/>
          <w:color w:val="000000"/>
        </w:rPr>
      </w:pPr>
    </w:p>
    <w:p w:rsidR="003B2E4A" w:rsidRDefault="007C5FB5">
      <w:pPr>
        <w:jc w:val="both"/>
        <w:rPr>
          <w:rFonts w:ascii="Arial" w:eastAsia="Arial" w:hAnsi="Arial" w:cs="Arial"/>
          <w:color w:val="000000"/>
        </w:rPr>
      </w:pPr>
      <w:r>
        <w:rPr>
          <w:rFonts w:ascii="Arial" w:eastAsia="Arial" w:hAnsi="Arial" w:cs="Arial"/>
          <w:color w:val="000000"/>
        </w:rPr>
        <w:lastRenderedPageBreak/>
        <w:t>The President and chair presented the main points</w:t>
      </w:r>
      <w:r>
        <w:rPr>
          <w:rFonts w:ascii="Arial" w:eastAsia="Arial" w:hAnsi="Arial" w:cs="Arial"/>
          <w:color w:val="000000"/>
        </w:rPr>
        <w:t xml:space="preserve"> of the Strategic plan and Action plan 2020 – 2023 as well as the amendments that were agreed on during a WFTO-Europe consultation on the 3</w:t>
      </w:r>
      <w:r>
        <w:rPr>
          <w:rFonts w:ascii="Arial" w:eastAsia="Arial" w:hAnsi="Arial" w:cs="Arial"/>
          <w:color w:val="000000"/>
          <w:vertAlign w:val="superscript"/>
        </w:rPr>
        <w:t>rd</w:t>
      </w:r>
      <w:r>
        <w:rPr>
          <w:rFonts w:ascii="Arial" w:eastAsia="Arial" w:hAnsi="Arial" w:cs="Arial"/>
          <w:color w:val="000000"/>
        </w:rPr>
        <w:t xml:space="preserve"> of June, 2020. </w:t>
      </w:r>
    </w:p>
    <w:p w:rsidR="003B2E4A" w:rsidRDefault="003B2E4A">
      <w:pPr>
        <w:jc w:val="both"/>
        <w:rPr>
          <w:rFonts w:ascii="Arial" w:eastAsia="Arial" w:hAnsi="Arial" w:cs="Arial"/>
          <w:b/>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Approval of the strategic plan and action plan 2020 – 2023</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The plan w</w:t>
      </w:r>
      <w:r w:rsidR="005F0D6D">
        <w:rPr>
          <w:rFonts w:ascii="Arial" w:eastAsia="Arial" w:hAnsi="Arial" w:cs="Arial"/>
          <w:color w:val="000000"/>
        </w:rPr>
        <w:t xml:space="preserve">ith two amendments was </w:t>
      </w:r>
      <w:r>
        <w:rPr>
          <w:rFonts w:ascii="Arial" w:eastAsia="Arial" w:hAnsi="Arial" w:cs="Arial"/>
          <w:color w:val="000000"/>
        </w:rPr>
        <w:t>approved with 38 votes and 1 abstention. Below the two amendments:</w:t>
      </w:r>
      <w:r>
        <w:rPr>
          <w:rFonts w:ascii="Arial" w:eastAsia="Arial" w:hAnsi="Arial" w:cs="Arial"/>
          <w:color w:val="000000"/>
        </w:rPr>
        <w:t xml:space="preserve"> </w:t>
      </w:r>
    </w:p>
    <w:p w:rsidR="003B2E4A" w:rsidRDefault="007C5FB5">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Any references to the “promotion of other innovative </w:t>
      </w:r>
      <w:r>
        <w:rPr>
          <w:rFonts w:ascii="Arial" w:eastAsia="Arial" w:hAnsi="Arial" w:cs="Arial"/>
          <w:color w:val="000000"/>
        </w:rPr>
        <w:t>business</w:t>
      </w:r>
      <w:r>
        <w:rPr>
          <w:rFonts w:ascii="Arial" w:eastAsia="Arial" w:hAnsi="Arial" w:cs="Arial"/>
          <w:color w:val="000000"/>
        </w:rPr>
        <w:t xml:space="preserve"> practice</w:t>
      </w:r>
      <w:r>
        <w:rPr>
          <w:rFonts w:ascii="Arial" w:eastAsia="Arial" w:hAnsi="Arial" w:cs="Arial"/>
          <w:color w:val="000000"/>
        </w:rPr>
        <w:t>s”</w:t>
      </w:r>
      <w:r>
        <w:rPr>
          <w:rFonts w:ascii="Arial" w:eastAsia="Arial" w:hAnsi="Arial" w:cs="Arial"/>
          <w:color w:val="000000"/>
        </w:rPr>
        <w:t xml:space="preserve"> will be replaced by a “cooperation </w:t>
      </w:r>
      <w:r>
        <w:rPr>
          <w:rFonts w:ascii="Arial" w:eastAsia="Arial" w:hAnsi="Arial" w:cs="Arial"/>
          <w:color w:val="000000"/>
        </w:rPr>
        <w:t xml:space="preserve">with </w:t>
      </w:r>
      <w:r>
        <w:rPr>
          <w:rFonts w:ascii="Arial" w:eastAsia="Arial" w:hAnsi="Arial" w:cs="Arial"/>
          <w:color w:val="000000"/>
        </w:rPr>
        <w:t>other innovative business practices</w:t>
      </w:r>
      <w:r>
        <w:rPr>
          <w:rFonts w:ascii="Arial" w:eastAsia="Arial" w:hAnsi="Arial" w:cs="Arial"/>
          <w:color w:val="000000"/>
        </w:rPr>
        <w:t>”</w:t>
      </w:r>
      <w:r>
        <w:rPr>
          <w:rFonts w:ascii="Arial" w:eastAsia="Arial" w:hAnsi="Arial" w:cs="Arial"/>
          <w:color w:val="000000"/>
        </w:rPr>
        <w:t>.</w:t>
      </w:r>
    </w:p>
    <w:p w:rsidR="003B2E4A" w:rsidRDefault="007C5FB5">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The last sentence of the “Vision” section will be changed from “… fair and </w:t>
      </w:r>
      <w:r>
        <w:rPr>
          <w:rFonts w:ascii="Arial" w:eastAsia="Arial" w:hAnsi="Arial" w:cs="Arial"/>
          <w:i/>
          <w:color w:val="000000"/>
        </w:rPr>
        <w:t>green</w:t>
      </w:r>
      <w:r>
        <w:rPr>
          <w:rFonts w:ascii="Arial" w:eastAsia="Arial" w:hAnsi="Arial" w:cs="Arial"/>
          <w:color w:val="000000"/>
        </w:rPr>
        <w:t xml:space="preserve"> economic model” to “…fair and </w:t>
      </w:r>
      <w:r>
        <w:rPr>
          <w:rFonts w:ascii="Arial" w:eastAsia="Arial" w:hAnsi="Arial" w:cs="Arial"/>
          <w:i/>
          <w:color w:val="000000"/>
        </w:rPr>
        <w:t>sustainable</w:t>
      </w:r>
      <w:r>
        <w:rPr>
          <w:rFonts w:ascii="Arial" w:eastAsia="Arial" w:hAnsi="Arial" w:cs="Arial"/>
          <w:color w:val="000000"/>
        </w:rPr>
        <w:t xml:space="preserve"> economic model”. </w:t>
      </w:r>
    </w:p>
    <w:p w:rsidR="003B2E4A" w:rsidRDefault="003B2E4A">
      <w:pPr>
        <w:jc w:val="both"/>
        <w:rPr>
          <w:rFonts w:ascii="Arial" w:eastAsia="Arial" w:hAnsi="Arial" w:cs="Arial"/>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Presentation of co-opted and new candidates to the board of directors + Q&amp;A</w:t>
      </w:r>
    </w:p>
    <w:p w:rsidR="003B2E4A" w:rsidRDefault="003B2E4A">
      <w:pPr>
        <w:jc w:val="both"/>
        <w:rPr>
          <w:rFonts w:ascii="Arial" w:eastAsia="Arial" w:hAnsi="Arial" w:cs="Arial"/>
          <w:b/>
          <w:color w:val="000000"/>
        </w:rPr>
      </w:pPr>
    </w:p>
    <w:p w:rsidR="003B2E4A" w:rsidRDefault="007C5FB5">
      <w:pP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rPr>
        <w:t xml:space="preserve">terms of 2 board members (Estelle </w:t>
      </w:r>
      <w:proofErr w:type="spellStart"/>
      <w:r>
        <w:rPr>
          <w:rFonts w:ascii="Arial" w:eastAsia="Arial" w:hAnsi="Arial" w:cs="Arial"/>
          <w:color w:val="000000"/>
        </w:rPr>
        <w:t>Vanwambeke</w:t>
      </w:r>
      <w:proofErr w:type="spellEnd"/>
      <w:r>
        <w:rPr>
          <w:rFonts w:ascii="Arial" w:eastAsia="Arial" w:hAnsi="Arial" w:cs="Arial"/>
          <w:color w:val="000000"/>
        </w:rPr>
        <w:t xml:space="preserve">, Oxfam </w:t>
      </w:r>
      <w:proofErr w:type="spellStart"/>
      <w:r>
        <w:rPr>
          <w:rFonts w:ascii="Arial" w:eastAsia="Arial" w:hAnsi="Arial" w:cs="Arial"/>
          <w:color w:val="000000"/>
        </w:rPr>
        <w:t>MdM</w:t>
      </w:r>
      <w:proofErr w:type="spellEnd"/>
      <w:r>
        <w:rPr>
          <w:rFonts w:ascii="Arial" w:eastAsia="Arial" w:hAnsi="Arial" w:cs="Arial"/>
          <w:color w:val="000000"/>
        </w:rPr>
        <w:t xml:space="preserve"> and</w:t>
      </w:r>
      <w:r>
        <w:rPr>
          <w:rFonts w:ascii="Arial" w:eastAsia="Arial" w:hAnsi="Arial" w:cs="Arial"/>
          <w:color w:val="000000"/>
        </w:rPr>
        <w:t xml:space="preserve"> Stephanie Brookes, Traidcraft Exchange) have come to an end in 2020 and are not being renewed, leaving their positions vacant. </w:t>
      </w:r>
    </w:p>
    <w:p w:rsidR="003B2E4A" w:rsidRDefault="007C5FB5">
      <w:pPr>
        <w:jc w:val="both"/>
        <w:rPr>
          <w:rFonts w:ascii="Arial" w:eastAsia="Arial" w:hAnsi="Arial" w:cs="Arial"/>
          <w:color w:val="000000"/>
        </w:rPr>
      </w:pPr>
      <w:r>
        <w:rPr>
          <w:rFonts w:ascii="Arial" w:eastAsia="Arial" w:hAnsi="Arial" w:cs="Arial"/>
          <w:color w:val="000000"/>
        </w:rPr>
        <w:t>Last year, two new board members had been co-opted (</w:t>
      </w:r>
      <w:proofErr w:type="spellStart"/>
      <w:r>
        <w:rPr>
          <w:rFonts w:ascii="Arial" w:eastAsia="Arial" w:hAnsi="Arial" w:cs="Arial"/>
          <w:color w:val="000000"/>
        </w:rPr>
        <w:t>Cassandre</w:t>
      </w:r>
      <w:proofErr w:type="spellEnd"/>
      <w:r>
        <w:rPr>
          <w:rFonts w:ascii="Arial" w:eastAsia="Arial" w:hAnsi="Arial" w:cs="Arial"/>
          <w:color w:val="000000"/>
        </w:rPr>
        <w:t xml:space="preserve"> Maury, Les </w:t>
      </w:r>
      <w:proofErr w:type="spellStart"/>
      <w:r>
        <w:rPr>
          <w:rFonts w:ascii="Arial" w:eastAsia="Arial" w:hAnsi="Arial" w:cs="Arial"/>
          <w:color w:val="000000"/>
        </w:rPr>
        <w:t>Jardins</w:t>
      </w:r>
      <w:proofErr w:type="spellEnd"/>
      <w:r>
        <w:rPr>
          <w:rFonts w:ascii="Arial" w:eastAsia="Arial" w:hAnsi="Arial" w:cs="Arial"/>
          <w:color w:val="000000"/>
        </w:rPr>
        <w:t xml:space="preserve"> de </w:t>
      </w:r>
      <w:proofErr w:type="spellStart"/>
      <w:r>
        <w:rPr>
          <w:rFonts w:ascii="Arial" w:eastAsia="Arial" w:hAnsi="Arial" w:cs="Arial"/>
          <w:color w:val="000000"/>
        </w:rPr>
        <w:t>Gaïa</w:t>
      </w:r>
      <w:proofErr w:type="spellEnd"/>
      <w:r>
        <w:rPr>
          <w:rFonts w:ascii="Arial" w:eastAsia="Arial" w:hAnsi="Arial" w:cs="Arial"/>
          <w:color w:val="000000"/>
        </w:rPr>
        <w:t xml:space="preserve"> and</w:t>
      </w:r>
      <w:r>
        <w:rPr>
          <w:rFonts w:ascii="Arial" w:eastAsia="Arial" w:hAnsi="Arial" w:cs="Arial"/>
          <w:color w:val="000000"/>
        </w:rPr>
        <w:t xml:space="preserve"> Jean-Christophe </w:t>
      </w:r>
      <w:proofErr w:type="spellStart"/>
      <w:r>
        <w:rPr>
          <w:rFonts w:ascii="Arial" w:eastAsia="Arial" w:hAnsi="Arial" w:cs="Arial"/>
          <w:color w:val="000000"/>
        </w:rPr>
        <w:t>Galland</w:t>
      </w:r>
      <w:proofErr w:type="spellEnd"/>
      <w:r>
        <w:rPr>
          <w:rFonts w:ascii="Arial" w:eastAsia="Arial" w:hAnsi="Arial" w:cs="Arial"/>
          <w:color w:val="000000"/>
        </w:rPr>
        <w:t xml:space="preserve">, </w:t>
      </w:r>
      <w:proofErr w:type="spellStart"/>
      <w:r>
        <w:rPr>
          <w:rFonts w:ascii="Arial" w:eastAsia="Arial" w:hAnsi="Arial" w:cs="Arial"/>
          <w:color w:val="000000"/>
        </w:rPr>
        <w:t>Malongo</w:t>
      </w:r>
      <w:proofErr w:type="spellEnd"/>
      <w:r>
        <w:rPr>
          <w:rFonts w:ascii="Arial" w:eastAsia="Arial" w:hAnsi="Arial" w:cs="Arial"/>
          <w:color w:val="000000"/>
        </w:rPr>
        <w:t xml:space="preserve">), and needed to be officially elected. </w:t>
      </w:r>
    </w:p>
    <w:p w:rsidR="003B2E4A" w:rsidRDefault="007C5FB5">
      <w:pPr>
        <w:jc w:val="both"/>
        <w:rPr>
          <w:rFonts w:ascii="Arial" w:eastAsia="Arial" w:hAnsi="Arial" w:cs="Arial"/>
          <w:color w:val="000000"/>
        </w:rPr>
      </w:pPr>
      <w:r>
        <w:rPr>
          <w:rFonts w:ascii="Arial" w:eastAsia="Arial" w:hAnsi="Arial" w:cs="Arial"/>
          <w:color w:val="000000"/>
        </w:rPr>
        <w:t xml:space="preserve">A new </w:t>
      </w:r>
      <w:r>
        <w:rPr>
          <w:rFonts w:ascii="Arial" w:eastAsia="Arial" w:hAnsi="Arial" w:cs="Arial"/>
          <w:color w:val="000000"/>
        </w:rPr>
        <w:t>application for a board position</w:t>
      </w:r>
      <w:r>
        <w:rPr>
          <w:rFonts w:ascii="Arial" w:eastAsia="Arial" w:hAnsi="Arial" w:cs="Arial"/>
          <w:color w:val="000000"/>
        </w:rPr>
        <w:t xml:space="preserve"> by Charlotte </w:t>
      </w:r>
      <w:proofErr w:type="spellStart"/>
      <w:r>
        <w:rPr>
          <w:rFonts w:ascii="Arial" w:eastAsia="Arial" w:hAnsi="Arial" w:cs="Arial"/>
          <w:color w:val="000000"/>
        </w:rPr>
        <w:t>Timson</w:t>
      </w:r>
      <w:proofErr w:type="spellEnd"/>
      <w:r>
        <w:rPr>
          <w:rFonts w:ascii="Arial" w:eastAsia="Arial" w:hAnsi="Arial" w:cs="Arial"/>
          <w:color w:val="000000"/>
        </w:rPr>
        <w:t xml:space="preserve"> (Traidcr</w:t>
      </w:r>
      <w:r>
        <w:rPr>
          <w:rFonts w:ascii="Arial" w:eastAsia="Arial" w:hAnsi="Arial" w:cs="Arial"/>
          <w:color w:val="000000"/>
        </w:rPr>
        <w:t>aft Exchange).</w:t>
      </w:r>
    </w:p>
    <w:p w:rsidR="003B2E4A" w:rsidRDefault="003B2E4A">
      <w:pPr>
        <w:jc w:val="both"/>
        <w:rPr>
          <w:rFonts w:ascii="Arial" w:eastAsia="Arial" w:hAnsi="Arial" w:cs="Arial"/>
          <w:color w:val="000000"/>
        </w:rPr>
      </w:pP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Nomination of the new Directors of the Board</w:t>
      </w:r>
    </w:p>
    <w:p w:rsidR="003B2E4A" w:rsidRDefault="007C5FB5">
      <w:pPr>
        <w:jc w:val="both"/>
        <w:rPr>
          <w:rFonts w:ascii="Arial" w:eastAsia="Arial" w:hAnsi="Arial" w:cs="Arial"/>
          <w:color w:val="000000"/>
        </w:rPr>
      </w:pPr>
      <w:r>
        <w:rPr>
          <w:rFonts w:ascii="Arial" w:eastAsia="Arial" w:hAnsi="Arial" w:cs="Arial"/>
          <w:color w:val="000000"/>
        </w:rPr>
        <w:t>The three</w:t>
      </w:r>
      <w:r>
        <w:rPr>
          <w:rFonts w:ascii="Arial" w:eastAsia="Arial" w:hAnsi="Arial" w:cs="Arial"/>
          <w:color w:val="000000"/>
        </w:rPr>
        <w:t xml:space="preserve"> candidates</w:t>
      </w:r>
      <w:r>
        <w:rPr>
          <w:rFonts w:ascii="Arial" w:eastAsia="Arial" w:hAnsi="Arial" w:cs="Arial"/>
          <w:color w:val="000000"/>
        </w:rPr>
        <w:t xml:space="preserve"> </w:t>
      </w:r>
      <w:r>
        <w:rPr>
          <w:rFonts w:ascii="Arial" w:eastAsia="Arial" w:hAnsi="Arial" w:cs="Arial"/>
          <w:color w:val="000000"/>
        </w:rPr>
        <w:t xml:space="preserve">presented themselves and were officially appointed as Board members </w:t>
      </w:r>
      <w:r>
        <w:rPr>
          <w:rFonts w:ascii="Arial" w:eastAsia="Arial" w:hAnsi="Arial" w:cs="Arial"/>
          <w:color w:val="000000"/>
        </w:rPr>
        <w:t>with the following results:</w:t>
      </w:r>
    </w:p>
    <w:p w:rsidR="003B2E4A" w:rsidRDefault="007C5FB5">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Charlotte </w:t>
      </w:r>
      <w:proofErr w:type="spellStart"/>
      <w:r>
        <w:rPr>
          <w:rFonts w:ascii="Arial" w:eastAsia="Arial" w:hAnsi="Arial" w:cs="Arial"/>
          <w:color w:val="000000"/>
        </w:rPr>
        <w:t>Timson</w:t>
      </w:r>
      <w:proofErr w:type="spellEnd"/>
      <w:r>
        <w:rPr>
          <w:rFonts w:ascii="Arial" w:eastAsia="Arial" w:hAnsi="Arial" w:cs="Arial"/>
          <w:color w:val="000000"/>
        </w:rPr>
        <w:t xml:space="preserve">: 32 votes in </w:t>
      </w:r>
      <w:proofErr w:type="spellStart"/>
      <w:r>
        <w:rPr>
          <w:rFonts w:ascii="Arial" w:eastAsia="Arial" w:hAnsi="Arial" w:cs="Arial"/>
          <w:color w:val="000000"/>
        </w:rPr>
        <w:t>favour</w:t>
      </w:r>
      <w:proofErr w:type="spellEnd"/>
      <w:r>
        <w:rPr>
          <w:rFonts w:ascii="Arial" w:eastAsia="Arial" w:hAnsi="Arial" w:cs="Arial"/>
          <w:color w:val="000000"/>
        </w:rPr>
        <w:t xml:space="preserve"> – 6 abstentions</w:t>
      </w:r>
    </w:p>
    <w:p w:rsidR="003B2E4A" w:rsidRPr="00426B72" w:rsidRDefault="007C5FB5">
      <w:pPr>
        <w:numPr>
          <w:ilvl w:val="0"/>
          <w:numId w:val="2"/>
        </w:numPr>
        <w:pBdr>
          <w:top w:val="nil"/>
          <w:left w:val="nil"/>
          <w:bottom w:val="nil"/>
          <w:right w:val="nil"/>
          <w:between w:val="nil"/>
        </w:pBdr>
        <w:jc w:val="both"/>
        <w:rPr>
          <w:color w:val="000000"/>
          <w:lang w:val="fr-BE"/>
        </w:rPr>
      </w:pPr>
      <w:r w:rsidRPr="00426B72">
        <w:rPr>
          <w:rFonts w:ascii="Arial" w:eastAsia="Arial" w:hAnsi="Arial" w:cs="Arial"/>
          <w:color w:val="000000"/>
          <w:lang w:val="fr-BE"/>
        </w:rPr>
        <w:t>Jean-Christophe</w:t>
      </w:r>
      <w:r>
        <w:rPr>
          <w:rFonts w:ascii="Arial" w:eastAsia="Arial" w:hAnsi="Arial" w:cs="Arial"/>
          <w:color w:val="000000"/>
          <w:lang w:val="fr-BE"/>
        </w:rPr>
        <w:t xml:space="preserve"> Galland</w:t>
      </w:r>
      <w:r w:rsidRPr="00426B72">
        <w:rPr>
          <w:rFonts w:ascii="Arial" w:eastAsia="Arial" w:hAnsi="Arial" w:cs="Arial"/>
          <w:color w:val="000000"/>
          <w:lang w:val="fr-BE"/>
        </w:rPr>
        <w:t xml:space="preserve">: </w:t>
      </w:r>
      <w:r w:rsidRPr="00426B72">
        <w:rPr>
          <w:rFonts w:ascii="Arial" w:eastAsia="Arial" w:hAnsi="Arial" w:cs="Arial"/>
          <w:color w:val="000000"/>
          <w:lang w:val="fr-BE"/>
        </w:rPr>
        <w:t xml:space="preserve">35 votes in </w:t>
      </w:r>
      <w:proofErr w:type="spellStart"/>
      <w:r w:rsidRPr="00426B72">
        <w:rPr>
          <w:rFonts w:ascii="Arial" w:eastAsia="Arial" w:hAnsi="Arial" w:cs="Arial"/>
          <w:color w:val="000000"/>
          <w:lang w:val="fr-BE"/>
        </w:rPr>
        <w:t>favour</w:t>
      </w:r>
      <w:proofErr w:type="spellEnd"/>
      <w:r w:rsidRPr="00426B72">
        <w:rPr>
          <w:rFonts w:ascii="Arial" w:eastAsia="Arial" w:hAnsi="Arial" w:cs="Arial"/>
          <w:color w:val="000000"/>
          <w:lang w:val="fr-BE"/>
        </w:rPr>
        <w:t xml:space="preserve"> – 4 abstentions</w:t>
      </w:r>
    </w:p>
    <w:p w:rsidR="003B2E4A" w:rsidRPr="007C5FB5" w:rsidRDefault="007C5FB5">
      <w:pPr>
        <w:numPr>
          <w:ilvl w:val="0"/>
          <w:numId w:val="2"/>
        </w:numPr>
        <w:pBdr>
          <w:top w:val="nil"/>
          <w:left w:val="nil"/>
          <w:bottom w:val="nil"/>
          <w:right w:val="nil"/>
          <w:between w:val="nil"/>
        </w:pBdr>
        <w:jc w:val="both"/>
        <w:rPr>
          <w:color w:val="000000"/>
          <w:lang w:val="fr-BE"/>
        </w:rPr>
      </w:pPr>
      <w:r w:rsidRPr="007C5FB5">
        <w:rPr>
          <w:rFonts w:ascii="Arial" w:eastAsia="Arial" w:hAnsi="Arial" w:cs="Arial"/>
          <w:color w:val="000000"/>
          <w:lang w:val="fr-BE"/>
        </w:rPr>
        <w:t>Cassandre Maury:</w:t>
      </w:r>
      <w:r w:rsidRPr="007C5FB5">
        <w:rPr>
          <w:rFonts w:ascii="Arial" w:eastAsia="Arial" w:hAnsi="Arial" w:cs="Arial"/>
          <w:color w:val="000000"/>
          <w:lang w:val="fr-BE"/>
        </w:rPr>
        <w:t xml:space="preserve"> 37 votes in </w:t>
      </w:r>
      <w:proofErr w:type="spellStart"/>
      <w:r w:rsidRPr="007C5FB5">
        <w:rPr>
          <w:rFonts w:ascii="Arial" w:eastAsia="Arial" w:hAnsi="Arial" w:cs="Arial"/>
          <w:color w:val="000000"/>
          <w:lang w:val="fr-BE"/>
        </w:rPr>
        <w:t>favour</w:t>
      </w:r>
      <w:proofErr w:type="spellEnd"/>
      <w:r w:rsidRPr="007C5FB5">
        <w:rPr>
          <w:rFonts w:ascii="Arial" w:eastAsia="Arial" w:hAnsi="Arial" w:cs="Arial"/>
          <w:color w:val="000000"/>
          <w:lang w:val="fr-BE"/>
        </w:rPr>
        <w:t>, 2 abstentions</w:t>
      </w:r>
    </w:p>
    <w:p w:rsidR="003B2E4A" w:rsidRDefault="003B2E4A">
      <w:pPr>
        <w:jc w:val="both"/>
        <w:rPr>
          <w:rFonts w:ascii="Arial" w:eastAsia="Arial" w:hAnsi="Arial" w:cs="Arial"/>
        </w:rPr>
      </w:pPr>
    </w:p>
    <w:p w:rsidR="003B2E4A" w:rsidRDefault="007C5FB5">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Any Other Business (AOB)</w:t>
      </w:r>
    </w:p>
    <w:p w:rsidR="003B2E4A" w:rsidRDefault="003B2E4A">
      <w:pPr>
        <w:jc w:val="both"/>
        <w:rPr>
          <w:rFonts w:ascii="Arial" w:eastAsia="Arial" w:hAnsi="Arial" w:cs="Arial"/>
          <w:color w:val="000000"/>
        </w:rPr>
      </w:pPr>
    </w:p>
    <w:p w:rsidR="003B2E4A" w:rsidRDefault="007C5FB5">
      <w:pPr>
        <w:jc w:val="both"/>
        <w:rPr>
          <w:rFonts w:ascii="Arial" w:eastAsia="Arial" w:hAnsi="Arial" w:cs="Arial"/>
          <w:color w:val="000000"/>
        </w:rPr>
      </w:pPr>
      <w:r>
        <w:rPr>
          <w:rFonts w:ascii="Arial" w:eastAsia="Arial" w:hAnsi="Arial" w:cs="Arial"/>
          <w:color w:val="000000"/>
        </w:rPr>
        <w:t>Next year WFTO-</w:t>
      </w:r>
      <w:proofErr w:type="spellStart"/>
      <w:r>
        <w:rPr>
          <w:rFonts w:ascii="Arial" w:eastAsia="Arial" w:hAnsi="Arial" w:cs="Arial"/>
          <w:color w:val="000000"/>
        </w:rPr>
        <w:t>Global’s</w:t>
      </w:r>
      <w:proofErr w:type="spellEnd"/>
      <w:r>
        <w:rPr>
          <w:rFonts w:ascii="Arial" w:eastAsia="Arial" w:hAnsi="Arial" w:cs="Arial"/>
          <w:color w:val="000000"/>
        </w:rPr>
        <w:t xml:space="preserve"> AGM will be </w:t>
      </w:r>
      <w:r>
        <w:rPr>
          <w:rFonts w:ascii="Arial" w:eastAsia="Arial" w:hAnsi="Arial" w:cs="Arial"/>
          <w:color w:val="000000"/>
        </w:rPr>
        <w:t>at the end of August – beginning of September in Berlin. WFTO-Europe m</w:t>
      </w:r>
      <w:r>
        <w:rPr>
          <w:rFonts w:ascii="Arial" w:eastAsia="Arial" w:hAnsi="Arial" w:cs="Arial"/>
          <w:color w:val="000000"/>
        </w:rPr>
        <w:t xml:space="preserve">embers will be invited to join and to participate </w:t>
      </w:r>
      <w:r>
        <w:rPr>
          <w:rFonts w:ascii="Arial" w:eastAsia="Arial" w:hAnsi="Arial" w:cs="Arial"/>
        </w:rPr>
        <w:t>in a</w:t>
      </w:r>
      <w:r>
        <w:rPr>
          <w:rFonts w:ascii="Arial" w:eastAsia="Arial" w:hAnsi="Arial" w:cs="Arial"/>
          <w:color w:val="000000"/>
        </w:rPr>
        <w:t xml:space="preserve"> regional meeting that will be held there in parallel. An online AGM will be held during the first half of 2021 to vote and approve mandatory legal documents.</w:t>
      </w:r>
    </w:p>
    <w:p w:rsidR="003B2E4A" w:rsidRDefault="003B2E4A">
      <w:pPr>
        <w:jc w:val="both"/>
        <w:rPr>
          <w:rFonts w:ascii="Arial" w:eastAsia="Arial" w:hAnsi="Arial" w:cs="Arial"/>
          <w:color w:val="000000"/>
        </w:rPr>
      </w:pPr>
    </w:p>
    <w:p w:rsidR="003B2E4A" w:rsidRDefault="007C5FB5">
      <w:pPr>
        <w:numPr>
          <w:ilvl w:val="0"/>
          <w:numId w:val="1"/>
        </w:numPr>
        <w:jc w:val="both"/>
        <w:rPr>
          <w:rFonts w:ascii="Arial" w:eastAsia="Arial" w:hAnsi="Arial" w:cs="Arial"/>
          <w:b/>
          <w:color w:val="000000"/>
        </w:rPr>
      </w:pPr>
      <w:r>
        <w:rPr>
          <w:rFonts w:ascii="Arial" w:eastAsia="Arial" w:hAnsi="Arial" w:cs="Arial"/>
          <w:b/>
          <w:color w:val="000000"/>
        </w:rPr>
        <w:t xml:space="preserve"> End of the meeting</w:t>
      </w:r>
    </w:p>
    <w:p w:rsidR="003B2E4A" w:rsidRDefault="003B2E4A">
      <w:pPr>
        <w:jc w:val="both"/>
        <w:rPr>
          <w:rFonts w:ascii="Arial" w:eastAsia="Arial" w:hAnsi="Arial" w:cs="Arial"/>
        </w:rPr>
      </w:pPr>
    </w:p>
    <w:p w:rsidR="003B2E4A" w:rsidRDefault="007C5FB5">
      <w:pPr>
        <w:jc w:val="both"/>
        <w:rPr>
          <w:rFonts w:ascii="Arial" w:eastAsia="Arial" w:hAnsi="Arial" w:cs="Arial"/>
        </w:rPr>
      </w:pPr>
      <w:r>
        <w:rPr>
          <w:rFonts w:ascii="Arial" w:eastAsia="Arial" w:hAnsi="Arial" w:cs="Arial"/>
        </w:rPr>
        <w:t xml:space="preserve">Last words from the President and end of the meeting, with special thanks to the </w:t>
      </w:r>
      <w:proofErr w:type="spellStart"/>
      <w:r>
        <w:rPr>
          <w:rFonts w:ascii="Arial" w:eastAsia="Arial" w:hAnsi="Arial" w:cs="Arial"/>
        </w:rPr>
        <w:t>organising</w:t>
      </w:r>
      <w:proofErr w:type="spellEnd"/>
      <w:r>
        <w:rPr>
          <w:rFonts w:ascii="Arial" w:eastAsia="Arial" w:hAnsi="Arial" w:cs="Arial"/>
        </w:rPr>
        <w:t xml:space="preserve"> team of this meeting, the outgoing board members</w:t>
      </w:r>
      <w:r>
        <w:rPr>
          <w:rFonts w:ascii="Arial" w:eastAsia="Arial" w:hAnsi="Arial" w:cs="Arial"/>
        </w:rPr>
        <w:t xml:space="preserve"> and </w:t>
      </w:r>
      <w:proofErr w:type="spellStart"/>
      <w:r>
        <w:rPr>
          <w:rFonts w:ascii="Arial" w:eastAsia="Arial" w:hAnsi="Arial" w:cs="Arial"/>
        </w:rPr>
        <w:t>Mikkel</w:t>
      </w:r>
      <w:proofErr w:type="spellEnd"/>
      <w:r>
        <w:rPr>
          <w:rFonts w:ascii="Arial" w:eastAsia="Arial" w:hAnsi="Arial" w:cs="Arial"/>
        </w:rPr>
        <w:t xml:space="preserve"> </w:t>
      </w:r>
      <w:proofErr w:type="spellStart"/>
      <w:r>
        <w:rPr>
          <w:rFonts w:ascii="Arial" w:eastAsia="Arial" w:hAnsi="Arial" w:cs="Arial"/>
        </w:rPr>
        <w:t>Norgard</w:t>
      </w:r>
      <w:proofErr w:type="spellEnd"/>
      <w:r>
        <w:rPr>
          <w:rFonts w:ascii="Arial" w:eastAsia="Arial" w:hAnsi="Arial" w:cs="Arial"/>
        </w:rPr>
        <w:t xml:space="preserve">, </w:t>
      </w:r>
      <w:r>
        <w:rPr>
          <w:rFonts w:ascii="Arial" w:eastAsia="Arial" w:hAnsi="Arial" w:cs="Arial"/>
        </w:rPr>
        <w:t>who ends his contract mid-September</w:t>
      </w:r>
      <w:r>
        <w:rPr>
          <w:rFonts w:ascii="Arial" w:eastAsia="Arial" w:hAnsi="Arial" w:cs="Arial"/>
        </w:rPr>
        <w:t xml:space="preserve">. </w:t>
      </w:r>
      <w:bookmarkStart w:id="0" w:name="_GoBack"/>
      <w:bookmarkEnd w:id="0"/>
    </w:p>
    <w:sectPr w:rsidR="003B2E4A">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04" w:rsidRDefault="006B5604" w:rsidP="006B5604">
      <w:r>
        <w:separator/>
      </w:r>
    </w:p>
  </w:endnote>
  <w:endnote w:type="continuationSeparator" w:id="0">
    <w:p w:rsidR="006B5604" w:rsidRDefault="006B5604" w:rsidP="006B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04" w:rsidRDefault="006B5604" w:rsidP="006B5604">
      <w:r>
        <w:separator/>
      </w:r>
    </w:p>
  </w:footnote>
  <w:footnote w:type="continuationSeparator" w:id="0">
    <w:p w:rsidR="006B5604" w:rsidRDefault="006B5604" w:rsidP="006B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2FE"/>
    <w:multiLevelType w:val="multilevel"/>
    <w:tmpl w:val="D16A4CF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465E0"/>
    <w:multiLevelType w:val="multilevel"/>
    <w:tmpl w:val="4142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A"/>
    <w:rsid w:val="003B2E4A"/>
    <w:rsid w:val="00426B72"/>
    <w:rsid w:val="005F0D6D"/>
    <w:rsid w:val="006B5604"/>
    <w:rsid w:val="007C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42A627-5C72-44A5-9C5F-41BFBF2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B5604"/>
    <w:pPr>
      <w:tabs>
        <w:tab w:val="center" w:pos="4680"/>
        <w:tab w:val="right" w:pos="9360"/>
      </w:tabs>
    </w:pPr>
  </w:style>
  <w:style w:type="character" w:customStyle="1" w:styleId="HeaderChar">
    <w:name w:val="Header Char"/>
    <w:basedOn w:val="DefaultParagraphFont"/>
    <w:link w:val="Header"/>
    <w:uiPriority w:val="99"/>
    <w:rsid w:val="006B5604"/>
  </w:style>
  <w:style w:type="paragraph" w:styleId="Footer">
    <w:name w:val="footer"/>
    <w:basedOn w:val="Normal"/>
    <w:link w:val="FooterChar"/>
    <w:uiPriority w:val="99"/>
    <w:unhideWhenUsed/>
    <w:rsid w:val="006B5604"/>
    <w:pPr>
      <w:tabs>
        <w:tab w:val="center" w:pos="4680"/>
        <w:tab w:val="right" w:pos="9360"/>
      </w:tabs>
    </w:pPr>
  </w:style>
  <w:style w:type="character" w:customStyle="1" w:styleId="FooterChar">
    <w:name w:val="Footer Char"/>
    <w:basedOn w:val="DefaultParagraphFont"/>
    <w:link w:val="Footer"/>
    <w:uiPriority w:val="99"/>
    <w:rsid w:val="006B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2020-06-29T09:49:00Z</dcterms:created>
  <dcterms:modified xsi:type="dcterms:W3CDTF">2020-06-29T10:18:00Z</dcterms:modified>
</cp:coreProperties>
</file>